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D5F4C">
          <w:t>519/2018/P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D5F4C">
        <w:rPr>
          <w:b/>
          <w:sz w:val="28"/>
        </w:rPr>
        <w:fldChar w:fldCharType="separate"/>
      </w:r>
      <w:r w:rsidR="00FD5F4C">
        <w:rPr>
          <w:b/>
          <w:sz w:val="28"/>
        </w:rPr>
        <w:t>16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D5F4C">
              <w:rPr>
                <w:b/>
                <w:sz w:val="24"/>
                <w:szCs w:val="24"/>
              </w:rPr>
              <w:fldChar w:fldCharType="separate"/>
            </w:r>
            <w:r w:rsidR="00FD5F4C">
              <w:rPr>
                <w:b/>
                <w:sz w:val="24"/>
                <w:szCs w:val="24"/>
              </w:rPr>
              <w:t>powołania Zespołu do spraw koordynacji przedsięwzięć inwestycyjnych oraz remontów infrastruktury.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D5F4C" w:rsidP="00FD5F4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D5F4C">
        <w:rPr>
          <w:color w:val="000000"/>
          <w:sz w:val="24"/>
        </w:rPr>
        <w:t xml:space="preserve">Na podstawie art. 31 ustawy z dnia 8 marca 1990 r. o samorządzie gminnym </w:t>
      </w:r>
      <w:r w:rsidRPr="00FD5F4C">
        <w:rPr>
          <w:color w:val="000000"/>
          <w:sz w:val="24"/>
        </w:rPr>
        <w:br/>
        <w:t>(Dz. U. z 2017 r. poz. 1875 z późn. zm.), zarządza się co następuje:</w:t>
      </w:r>
    </w:p>
    <w:p w:rsidR="00FD5F4C" w:rsidRDefault="00FD5F4C" w:rsidP="00FD5F4C">
      <w:pPr>
        <w:spacing w:line="360" w:lineRule="auto"/>
        <w:jc w:val="both"/>
        <w:rPr>
          <w:sz w:val="24"/>
        </w:rPr>
      </w:pPr>
    </w:p>
    <w:p w:rsidR="00FD5F4C" w:rsidRDefault="00FD5F4C" w:rsidP="00FD5F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D5F4C" w:rsidRDefault="00FD5F4C" w:rsidP="00FD5F4C">
      <w:pPr>
        <w:keepNext/>
        <w:spacing w:line="360" w:lineRule="auto"/>
        <w:rPr>
          <w:color w:val="000000"/>
          <w:sz w:val="24"/>
        </w:rPr>
      </w:pPr>
    </w:p>
    <w:p w:rsidR="00FD5F4C" w:rsidRPr="00FD5F4C" w:rsidRDefault="00FD5F4C" w:rsidP="00FD5F4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D5F4C">
        <w:rPr>
          <w:color w:val="000000"/>
          <w:sz w:val="24"/>
          <w:szCs w:val="24"/>
        </w:rPr>
        <w:t>1. Powołuje się Zespół do spraw koordynacji przedsięwzięć inwestycyjnych oraz remontów infrastruktury, których prowadzenie może mieć negatywny wpływ lub powodować zakłócenia w obsłudze transportowej miasta Poznania.</w:t>
      </w:r>
    </w:p>
    <w:p w:rsidR="00FD5F4C" w:rsidRPr="00FD5F4C" w:rsidRDefault="00FD5F4C" w:rsidP="00FD5F4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D5F4C">
        <w:rPr>
          <w:color w:val="000000"/>
          <w:sz w:val="24"/>
          <w:szCs w:val="24"/>
        </w:rPr>
        <w:t>2. W skład Zespołu wchodzą:</w:t>
      </w:r>
    </w:p>
    <w:p w:rsidR="00FD5F4C" w:rsidRPr="00FD5F4C" w:rsidRDefault="00FD5F4C" w:rsidP="00FD5F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5F4C">
        <w:rPr>
          <w:color w:val="000000"/>
          <w:sz w:val="24"/>
          <w:szCs w:val="24"/>
        </w:rPr>
        <w:t>1) p. Paweł Śledziejowski – Przewodniczący Zespołu, Główny Specjalista w Wydziale Transportu i Zieleni Urzędu Miasta Poznania;</w:t>
      </w:r>
    </w:p>
    <w:p w:rsidR="00FD5F4C" w:rsidRPr="00FD5F4C" w:rsidRDefault="00FD5F4C" w:rsidP="00FD5F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5F4C">
        <w:rPr>
          <w:color w:val="000000"/>
          <w:sz w:val="24"/>
          <w:szCs w:val="24"/>
        </w:rPr>
        <w:t>2) p. Łukasz Dondajewski – Zastępca Przewodniczącego Zespołu, Zastępca Dyrektora Wydziału Transportu i Zieleni Urzędu Miasta Poznania;</w:t>
      </w:r>
    </w:p>
    <w:p w:rsidR="00FD5F4C" w:rsidRPr="00FD5F4C" w:rsidRDefault="00FD5F4C" w:rsidP="00FD5F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5F4C">
        <w:rPr>
          <w:color w:val="000000"/>
          <w:sz w:val="24"/>
          <w:szCs w:val="24"/>
        </w:rPr>
        <w:t>3) p. Violetta Wabińska-Chmielewska – członek Zespołu, Dyrektor Wydziału Transportu i</w:t>
      </w:r>
      <w:r w:rsidR="009851A7">
        <w:rPr>
          <w:color w:val="000000"/>
          <w:sz w:val="24"/>
          <w:szCs w:val="24"/>
        </w:rPr>
        <w:t> </w:t>
      </w:r>
      <w:r w:rsidRPr="00FD5F4C">
        <w:rPr>
          <w:color w:val="000000"/>
          <w:sz w:val="24"/>
          <w:szCs w:val="24"/>
        </w:rPr>
        <w:t>Zieleni Urzędu Miasta Poznania;</w:t>
      </w:r>
    </w:p>
    <w:p w:rsidR="00FD5F4C" w:rsidRPr="00FD5F4C" w:rsidRDefault="00FD5F4C" w:rsidP="00FD5F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5F4C">
        <w:rPr>
          <w:color w:val="000000"/>
          <w:sz w:val="24"/>
          <w:szCs w:val="24"/>
        </w:rPr>
        <w:t>4) p. Wojciech Tulibacki – członek Zespołu, Prezes Zarządu spółki MPK Poznań Sp. z</w:t>
      </w:r>
      <w:r w:rsidR="009851A7">
        <w:rPr>
          <w:color w:val="000000"/>
          <w:sz w:val="24"/>
          <w:szCs w:val="24"/>
        </w:rPr>
        <w:t> </w:t>
      </w:r>
      <w:r w:rsidRPr="00FD5F4C">
        <w:rPr>
          <w:color w:val="000000"/>
          <w:sz w:val="24"/>
          <w:szCs w:val="24"/>
        </w:rPr>
        <w:t>o.o.;</w:t>
      </w:r>
    </w:p>
    <w:p w:rsidR="00FD5F4C" w:rsidRPr="00FD5F4C" w:rsidRDefault="00FD5F4C" w:rsidP="00FD5F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5F4C">
        <w:rPr>
          <w:color w:val="000000"/>
          <w:sz w:val="24"/>
          <w:szCs w:val="24"/>
        </w:rPr>
        <w:t>5) p. Marek Borkowski – członek Zespołu, Wiceprezes Zarządu spółki Aquanet S.A;</w:t>
      </w:r>
    </w:p>
    <w:p w:rsidR="00FD5F4C" w:rsidRPr="00FD5F4C" w:rsidRDefault="00FD5F4C" w:rsidP="00FD5F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5F4C">
        <w:rPr>
          <w:color w:val="000000"/>
          <w:sz w:val="24"/>
          <w:szCs w:val="24"/>
        </w:rPr>
        <w:t>6) p. Piotr Snuszka – członek Zespołu, Dyrektor Zarządu Transportu Miejskiego w</w:t>
      </w:r>
      <w:r w:rsidR="009851A7">
        <w:rPr>
          <w:color w:val="000000"/>
          <w:sz w:val="24"/>
          <w:szCs w:val="24"/>
        </w:rPr>
        <w:t> </w:t>
      </w:r>
      <w:r w:rsidRPr="00FD5F4C">
        <w:rPr>
          <w:color w:val="000000"/>
          <w:sz w:val="24"/>
          <w:szCs w:val="24"/>
        </w:rPr>
        <w:t>Poznaniu;</w:t>
      </w:r>
    </w:p>
    <w:p w:rsidR="00FD5F4C" w:rsidRPr="00FD5F4C" w:rsidRDefault="00FD5F4C" w:rsidP="00FD5F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5F4C">
        <w:rPr>
          <w:color w:val="000000"/>
          <w:sz w:val="24"/>
          <w:szCs w:val="24"/>
        </w:rPr>
        <w:t>7) p. Katarzyna Bolimowska – członek Zespołu, Dyrektor Zarządu Dróg Miejskich w</w:t>
      </w:r>
      <w:r w:rsidR="009851A7">
        <w:rPr>
          <w:color w:val="000000"/>
          <w:sz w:val="24"/>
          <w:szCs w:val="24"/>
        </w:rPr>
        <w:t> </w:t>
      </w:r>
      <w:r w:rsidRPr="00FD5F4C">
        <w:rPr>
          <w:color w:val="000000"/>
          <w:sz w:val="24"/>
          <w:szCs w:val="24"/>
        </w:rPr>
        <w:t>Poznaniu;</w:t>
      </w:r>
    </w:p>
    <w:p w:rsidR="00FD5F4C" w:rsidRPr="00FD5F4C" w:rsidRDefault="00FD5F4C" w:rsidP="00FD5F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5F4C">
        <w:rPr>
          <w:color w:val="000000"/>
          <w:sz w:val="24"/>
          <w:szCs w:val="24"/>
        </w:rPr>
        <w:lastRenderedPageBreak/>
        <w:t>8) p. Grzegorz Kamiński – członek Zespołu, Dyrektor Biura Koordynacji Projektów i</w:t>
      </w:r>
      <w:r w:rsidR="009851A7">
        <w:rPr>
          <w:color w:val="000000"/>
          <w:sz w:val="24"/>
          <w:szCs w:val="24"/>
        </w:rPr>
        <w:t> </w:t>
      </w:r>
      <w:r w:rsidRPr="00FD5F4C">
        <w:rPr>
          <w:color w:val="000000"/>
          <w:sz w:val="24"/>
          <w:szCs w:val="24"/>
        </w:rPr>
        <w:t>Rewitalizacji Miasta Urzędu Miasta Poznania;</w:t>
      </w:r>
    </w:p>
    <w:p w:rsidR="00FD5F4C" w:rsidRPr="00FD5F4C" w:rsidRDefault="00FD5F4C" w:rsidP="00FD5F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5F4C">
        <w:rPr>
          <w:color w:val="000000"/>
          <w:sz w:val="24"/>
          <w:szCs w:val="24"/>
        </w:rPr>
        <w:t>9) p. Patryk Pawełczak – członek Zespołu, Zastępca Dyrektora Gabinetu Prezydenta Urzędu Miasta Poznania.</w:t>
      </w:r>
    </w:p>
    <w:p w:rsidR="00FD5F4C" w:rsidRDefault="00FD5F4C" w:rsidP="00FD5F4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D5F4C">
        <w:rPr>
          <w:color w:val="000000"/>
          <w:sz w:val="24"/>
          <w:szCs w:val="24"/>
        </w:rPr>
        <w:t>3. W pracach Zespołu mogą uczestniczyć inne osoby, w tym eksperci zaproszeni przez Przewodniczącego Zespołu.</w:t>
      </w:r>
    </w:p>
    <w:p w:rsidR="00FD5F4C" w:rsidRDefault="00FD5F4C" w:rsidP="00FD5F4C">
      <w:pPr>
        <w:spacing w:line="360" w:lineRule="auto"/>
        <w:jc w:val="both"/>
        <w:rPr>
          <w:color w:val="000000"/>
          <w:sz w:val="24"/>
        </w:rPr>
      </w:pPr>
    </w:p>
    <w:p w:rsidR="00FD5F4C" w:rsidRDefault="00FD5F4C" w:rsidP="00FD5F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D5F4C" w:rsidRDefault="00FD5F4C" w:rsidP="00FD5F4C">
      <w:pPr>
        <w:keepNext/>
        <w:spacing w:line="360" w:lineRule="auto"/>
        <w:rPr>
          <w:color w:val="000000"/>
          <w:sz w:val="24"/>
        </w:rPr>
      </w:pPr>
    </w:p>
    <w:p w:rsidR="00FD5F4C" w:rsidRPr="00FD5F4C" w:rsidRDefault="00FD5F4C" w:rsidP="00FD5F4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D5F4C">
        <w:rPr>
          <w:color w:val="000000"/>
          <w:sz w:val="24"/>
          <w:szCs w:val="24"/>
        </w:rPr>
        <w:t>1. Zadaniem Zespołu jest:</w:t>
      </w:r>
    </w:p>
    <w:p w:rsidR="00FD5F4C" w:rsidRPr="00FD5F4C" w:rsidRDefault="00FD5F4C" w:rsidP="00FD5F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5F4C">
        <w:rPr>
          <w:color w:val="000000"/>
          <w:sz w:val="24"/>
          <w:szCs w:val="24"/>
        </w:rPr>
        <w:t>1) koordynowanie działań dotyczących przedsięwzięć inwestycyjnych oraz remontów infrastruktury na terenie miasta Poznania oraz innych obszarach, realizowanych na podstawie umów lub porozumień zawartych z odrębnymi jednostkami samorządu terytorialnego;</w:t>
      </w:r>
    </w:p>
    <w:p w:rsidR="00FD5F4C" w:rsidRPr="00FD5F4C" w:rsidRDefault="00FD5F4C" w:rsidP="00FD5F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5F4C">
        <w:rPr>
          <w:color w:val="000000"/>
          <w:sz w:val="24"/>
          <w:szCs w:val="24"/>
        </w:rPr>
        <w:t>2) dokonywanie oceny harmonogramu realizacyjnego zaplanowanych i prowadzonych inwestycji i remontów;</w:t>
      </w:r>
    </w:p>
    <w:p w:rsidR="00FD5F4C" w:rsidRPr="00FD5F4C" w:rsidRDefault="00FD5F4C" w:rsidP="00FD5F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5F4C">
        <w:rPr>
          <w:color w:val="000000"/>
          <w:sz w:val="24"/>
          <w:szCs w:val="24"/>
        </w:rPr>
        <w:t>3) monitorowanie wykonywania przyjętego harmonogramu przez wszystkie podmioty realizujące;</w:t>
      </w:r>
    </w:p>
    <w:p w:rsidR="00FD5F4C" w:rsidRPr="00FD5F4C" w:rsidRDefault="00FD5F4C" w:rsidP="00FD5F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5F4C">
        <w:rPr>
          <w:color w:val="000000"/>
          <w:sz w:val="24"/>
          <w:szCs w:val="24"/>
        </w:rPr>
        <w:t>4) nadzorowanie przebiegu przedsięwzięć inwestycyjnych oraz remontów infrastruktury, w tym wskazywanie ryzyka wystąpienia zakłóceń w obsłudze transportowej Miasta Poznania;</w:t>
      </w:r>
    </w:p>
    <w:p w:rsidR="00FD5F4C" w:rsidRPr="00FD5F4C" w:rsidRDefault="00FD5F4C" w:rsidP="00FD5F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5F4C">
        <w:rPr>
          <w:color w:val="000000"/>
          <w:sz w:val="24"/>
          <w:szCs w:val="24"/>
        </w:rPr>
        <w:t>5) interweniowanie w przypadku inwestycji bądź remontów realizowanych przez Miasto Poznań lub inne podmioty, które mogłyby mieć negatywny wpływ lub powodować zakłócenia w obsłudze transportowej Miasta.</w:t>
      </w:r>
    </w:p>
    <w:p w:rsidR="00FD5F4C" w:rsidRDefault="00FD5F4C" w:rsidP="00FD5F4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D5F4C">
        <w:rPr>
          <w:color w:val="000000"/>
          <w:sz w:val="24"/>
          <w:szCs w:val="24"/>
        </w:rPr>
        <w:t>2. Zespół działa w porozumieniu z przedstawicielami powołanych przez Prezydenta Miasta zespołów projektowych do spraw kluczowych inwestycji miejskich.</w:t>
      </w:r>
    </w:p>
    <w:p w:rsidR="00FD5F4C" w:rsidRDefault="00FD5F4C" w:rsidP="00FD5F4C">
      <w:pPr>
        <w:spacing w:line="360" w:lineRule="auto"/>
        <w:jc w:val="both"/>
        <w:rPr>
          <w:color w:val="000000"/>
          <w:sz w:val="24"/>
        </w:rPr>
      </w:pPr>
    </w:p>
    <w:p w:rsidR="00FD5F4C" w:rsidRDefault="00FD5F4C" w:rsidP="00FD5F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D5F4C" w:rsidRDefault="00FD5F4C" w:rsidP="00FD5F4C">
      <w:pPr>
        <w:keepNext/>
        <w:spacing w:line="360" w:lineRule="auto"/>
        <w:rPr>
          <w:color w:val="000000"/>
          <w:sz w:val="24"/>
        </w:rPr>
      </w:pPr>
    </w:p>
    <w:p w:rsidR="00FD5F4C" w:rsidRPr="00FD5F4C" w:rsidRDefault="00FD5F4C" w:rsidP="00FD5F4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D5F4C">
        <w:rPr>
          <w:color w:val="000000"/>
          <w:sz w:val="24"/>
          <w:szCs w:val="24"/>
        </w:rPr>
        <w:t>1. Spotkania Zespołu odbywają się cyklicznie i zwoływane są przez Przewodniczącego.</w:t>
      </w:r>
    </w:p>
    <w:p w:rsidR="00FD5F4C" w:rsidRDefault="00FD5F4C" w:rsidP="00FD5F4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D5F4C">
        <w:rPr>
          <w:color w:val="000000"/>
          <w:sz w:val="24"/>
          <w:szCs w:val="24"/>
        </w:rPr>
        <w:t>2. Dokumentację dotyczącą prac Zespołu prowadzi Wydział Transportu i Zieleni Urzędu Miasta Poznania.</w:t>
      </w:r>
    </w:p>
    <w:p w:rsidR="00FD5F4C" w:rsidRDefault="00FD5F4C" w:rsidP="00FD5F4C">
      <w:pPr>
        <w:spacing w:line="360" w:lineRule="auto"/>
        <w:jc w:val="both"/>
        <w:rPr>
          <w:color w:val="000000"/>
          <w:sz w:val="24"/>
        </w:rPr>
      </w:pPr>
    </w:p>
    <w:p w:rsidR="00FD5F4C" w:rsidRDefault="00FD5F4C" w:rsidP="00FD5F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FD5F4C" w:rsidRDefault="00FD5F4C" w:rsidP="00FD5F4C">
      <w:pPr>
        <w:keepNext/>
        <w:spacing w:line="360" w:lineRule="auto"/>
        <w:rPr>
          <w:color w:val="000000"/>
          <w:sz w:val="24"/>
        </w:rPr>
      </w:pPr>
    </w:p>
    <w:p w:rsidR="00FD5F4C" w:rsidRPr="00FD5F4C" w:rsidRDefault="00FD5F4C" w:rsidP="00FD5F4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D5F4C">
        <w:rPr>
          <w:color w:val="000000"/>
          <w:sz w:val="24"/>
          <w:szCs w:val="24"/>
        </w:rPr>
        <w:t>1. Przewodniczący reprezentuje Zespół oraz kieruje jego bieżącymi pracami.</w:t>
      </w:r>
    </w:p>
    <w:p w:rsidR="00FD5F4C" w:rsidRPr="00FD5F4C" w:rsidRDefault="00FD5F4C" w:rsidP="00FD5F4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D5F4C">
        <w:rPr>
          <w:color w:val="000000"/>
          <w:sz w:val="24"/>
          <w:szCs w:val="24"/>
        </w:rPr>
        <w:t>2. Decyzje dotyczące koordynacji przedsięwzięć infrastrukturalnych oraz remontów na terenie miasta Poznania podejmowane są przez Przewodniczącego, po wysłuchaniu stanowisk członków Zespołu. Decyzje Przewodniczącego wiążą miejskie jednostki organizacyjne podległe Prezydentowi.</w:t>
      </w:r>
    </w:p>
    <w:p w:rsidR="00FD5F4C" w:rsidRPr="00FD5F4C" w:rsidRDefault="00FD5F4C" w:rsidP="00FD5F4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D5F4C">
        <w:rPr>
          <w:color w:val="000000"/>
          <w:sz w:val="24"/>
          <w:szCs w:val="24"/>
        </w:rPr>
        <w:t>3. Przewodniczący działa na podstawie niniejszego zarządzenia Prezydenta oraz szczególnego pełnomocnictwa.</w:t>
      </w:r>
    </w:p>
    <w:p w:rsidR="00FD5F4C" w:rsidRDefault="00FD5F4C" w:rsidP="00FD5F4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D5F4C">
        <w:rPr>
          <w:color w:val="000000"/>
          <w:sz w:val="24"/>
          <w:szCs w:val="24"/>
        </w:rPr>
        <w:t>4. Pod nieobecność Przewodniczącego Zespołu jego pracami kieruje Zastępca Przewodniczącego.</w:t>
      </w:r>
    </w:p>
    <w:p w:rsidR="00FD5F4C" w:rsidRDefault="00FD5F4C" w:rsidP="00FD5F4C">
      <w:pPr>
        <w:spacing w:line="360" w:lineRule="auto"/>
        <w:jc w:val="both"/>
        <w:rPr>
          <w:color w:val="000000"/>
          <w:sz w:val="24"/>
        </w:rPr>
      </w:pPr>
    </w:p>
    <w:p w:rsidR="00FD5F4C" w:rsidRDefault="00FD5F4C" w:rsidP="00FD5F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D5F4C" w:rsidRDefault="00FD5F4C" w:rsidP="00FD5F4C">
      <w:pPr>
        <w:keepNext/>
        <w:spacing w:line="360" w:lineRule="auto"/>
        <w:rPr>
          <w:color w:val="000000"/>
          <w:sz w:val="24"/>
        </w:rPr>
      </w:pPr>
    </w:p>
    <w:p w:rsidR="00FD5F4C" w:rsidRDefault="00FD5F4C" w:rsidP="00FD5F4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D5F4C">
        <w:rPr>
          <w:color w:val="000000"/>
          <w:sz w:val="24"/>
          <w:szCs w:val="24"/>
        </w:rPr>
        <w:t>Wykonanie zarządzenia powierza się Przewodniczącemu Zespołu.</w:t>
      </w:r>
    </w:p>
    <w:p w:rsidR="00FD5F4C" w:rsidRDefault="00FD5F4C" w:rsidP="00FD5F4C">
      <w:pPr>
        <w:spacing w:line="360" w:lineRule="auto"/>
        <w:jc w:val="both"/>
        <w:rPr>
          <w:color w:val="000000"/>
          <w:sz w:val="24"/>
        </w:rPr>
      </w:pPr>
    </w:p>
    <w:p w:rsidR="00FD5F4C" w:rsidRDefault="00FD5F4C" w:rsidP="00FD5F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D5F4C" w:rsidRDefault="00FD5F4C" w:rsidP="00FD5F4C">
      <w:pPr>
        <w:keepNext/>
        <w:spacing w:line="360" w:lineRule="auto"/>
        <w:rPr>
          <w:color w:val="000000"/>
          <w:sz w:val="24"/>
        </w:rPr>
      </w:pPr>
    </w:p>
    <w:p w:rsidR="00FD5F4C" w:rsidRDefault="00FD5F4C" w:rsidP="00FD5F4C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D5F4C">
        <w:rPr>
          <w:color w:val="000000"/>
          <w:sz w:val="24"/>
          <w:szCs w:val="24"/>
        </w:rPr>
        <w:t>Zarządzenie wchodzi w życie z dniem podpisania.</w:t>
      </w:r>
    </w:p>
    <w:p w:rsidR="00FD5F4C" w:rsidRDefault="00FD5F4C" w:rsidP="00FD5F4C">
      <w:pPr>
        <w:spacing w:line="360" w:lineRule="auto"/>
        <w:jc w:val="both"/>
        <w:rPr>
          <w:color w:val="000000"/>
          <w:sz w:val="24"/>
        </w:rPr>
      </w:pPr>
    </w:p>
    <w:p w:rsidR="00FD5F4C" w:rsidRDefault="00FD5F4C" w:rsidP="00FD5F4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FD5F4C" w:rsidRPr="00FD5F4C" w:rsidRDefault="00FD5F4C" w:rsidP="00FD5F4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FD5F4C" w:rsidRPr="00FD5F4C" w:rsidSect="00FD5F4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F4C" w:rsidRDefault="00FD5F4C">
      <w:r>
        <w:separator/>
      </w:r>
    </w:p>
  </w:endnote>
  <w:endnote w:type="continuationSeparator" w:id="0">
    <w:p w:rsidR="00FD5F4C" w:rsidRDefault="00FD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F4C" w:rsidRDefault="00FD5F4C">
      <w:r>
        <w:separator/>
      </w:r>
    </w:p>
  </w:footnote>
  <w:footnote w:type="continuationSeparator" w:id="0">
    <w:p w:rsidR="00FD5F4C" w:rsidRDefault="00FD5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ipca 2018r."/>
    <w:docVar w:name="AktNr" w:val="519/2018/P"/>
    <w:docVar w:name="Sprawa" w:val="powołania Zespołu do spraw koordynacji przedsięwzięć inwestycyjnych oraz remontów infrastruktury."/>
  </w:docVars>
  <w:rsids>
    <w:rsidRoot w:val="00FD5F4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851A7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D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11E24-EC6C-40B5-A459-28C104E3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468</Words>
  <Characters>3223</Characters>
  <Application>Microsoft Office Word</Application>
  <DocSecurity>0</DocSecurity>
  <Lines>92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2018-07-16T09:06:00Z</dcterms:created>
  <dcterms:modified xsi:type="dcterms:W3CDTF">2018-07-16T09:06:00Z</dcterms:modified>
</cp:coreProperties>
</file>