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9689F">
        <w:fldChar w:fldCharType="begin"/>
      </w:r>
      <w:r w:rsidR="0099689F">
        <w:instrText xml:space="preserve"> DOCVARIABLE  AktNr  \* MERGEFORMAT </w:instrText>
      </w:r>
      <w:r w:rsidR="0099689F">
        <w:fldChar w:fldCharType="separate"/>
      </w:r>
      <w:r w:rsidR="00D46CE0">
        <w:t>562/2018/P</w:t>
      </w:r>
      <w:r w:rsidR="0099689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46CE0">
        <w:rPr>
          <w:b/>
          <w:sz w:val="28"/>
        </w:rPr>
        <w:t>2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925628" w:rsidRPr="00571718" w:rsidRDefault="0092562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635E89" w:rsidTr="00635E89">
        <w:tc>
          <w:tcPr>
            <w:tcW w:w="1368" w:type="dxa"/>
            <w:shd w:val="clear" w:color="auto" w:fill="auto"/>
          </w:tcPr>
          <w:p w:rsidR="00565809" w:rsidRPr="00635E89" w:rsidRDefault="00565809" w:rsidP="00635E89">
            <w:pPr>
              <w:spacing w:line="360" w:lineRule="auto"/>
              <w:rPr>
                <w:sz w:val="24"/>
                <w:szCs w:val="24"/>
              </w:rPr>
            </w:pPr>
            <w:r w:rsidRPr="00635E8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35E89" w:rsidRDefault="00565809" w:rsidP="00903AD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35E89">
              <w:rPr>
                <w:b/>
                <w:sz w:val="24"/>
                <w:szCs w:val="24"/>
              </w:rPr>
              <w:fldChar w:fldCharType="begin"/>
            </w:r>
            <w:r w:rsidRPr="00635E8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35E89">
              <w:rPr>
                <w:b/>
                <w:sz w:val="24"/>
                <w:szCs w:val="24"/>
              </w:rPr>
              <w:fldChar w:fldCharType="separate"/>
            </w:r>
            <w:r w:rsidR="00D46CE0" w:rsidRPr="00635E89">
              <w:rPr>
                <w:b/>
                <w:sz w:val="24"/>
                <w:szCs w:val="24"/>
              </w:rPr>
              <w:t xml:space="preserve">Systemu Monitoringu Strategii Rozwoju Miasta Poznania </w:t>
            </w:r>
            <w:bookmarkStart w:id="1" w:name="_GoBack"/>
            <w:bookmarkEnd w:id="1"/>
            <w:r w:rsidR="00D46CE0" w:rsidRPr="00635E89">
              <w:rPr>
                <w:b/>
                <w:sz w:val="24"/>
                <w:szCs w:val="24"/>
              </w:rPr>
              <w:t>2020+.</w:t>
            </w:r>
            <w:r w:rsidRPr="00635E8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CE0" w:rsidP="00D46CE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CE0">
        <w:rPr>
          <w:color w:val="000000"/>
          <w:sz w:val="24"/>
        </w:rPr>
        <w:t xml:space="preserve">Na podstawie </w:t>
      </w:r>
      <w:r w:rsidRPr="00D46CE0">
        <w:rPr>
          <w:color w:val="000000"/>
          <w:sz w:val="24"/>
          <w:szCs w:val="24"/>
        </w:rPr>
        <w:t>art. 30 ust. 1, w związku z art. 28 aa ust. 2 ustawy z dnia 8 marca 1990 r. o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samorządzie gminnym (t.j. Dz. U. z 2018 r. poz. 994 z późn. zm.) oraz § 2 uchwały Rady Miasta Poznania Nr XLI/708/VII/2017 z dnia 24 stycznia 2017 r. w sprawie Strategii Rozwoju Miasta Poznania 2020+,</w:t>
      </w:r>
      <w:r w:rsidRPr="00D46CE0">
        <w:rPr>
          <w:color w:val="000000"/>
          <w:sz w:val="24"/>
        </w:rPr>
        <w:t xml:space="preserve"> zarządza się, co następuje:</w:t>
      </w:r>
    </w:p>
    <w:p w:rsidR="00D46CE0" w:rsidRDefault="00D46CE0" w:rsidP="00D46CE0">
      <w:pPr>
        <w:spacing w:line="360" w:lineRule="auto"/>
        <w:jc w:val="both"/>
        <w:rPr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Default="00D46CE0" w:rsidP="00D46C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CE0">
        <w:rPr>
          <w:color w:val="000000"/>
          <w:sz w:val="24"/>
          <w:szCs w:val="24"/>
        </w:rPr>
        <w:t>Wprowadza się System Monitoringu Strategii Rozwoju Miasta Poznania 2020+, zwany dalej „Systemem Monitoringu Strategii”.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CE0">
        <w:rPr>
          <w:color w:val="000000"/>
          <w:sz w:val="24"/>
          <w:szCs w:val="24"/>
        </w:rPr>
        <w:t>1. Stosowane w zarządzeniu pojęcie „Strategia” oznacza Strategię Rozwoju Miasta Poznania 2020+.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Definicję pozostałych pojęć stosowanych w zarządzeniu zawiera załącznik nr 1 do zarządzenia.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CE0">
        <w:rPr>
          <w:color w:val="000000"/>
          <w:sz w:val="24"/>
          <w:szCs w:val="24"/>
        </w:rPr>
        <w:t>1. System Monitoringu Strategii stanowi narzędzie zarządzania, które zgodnie z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 xml:space="preserve">obowiązującym cyklem strategicznym wspiera efektywne planowanie, alokację środków, okresową ocenę i dostosowanie działań, zgodnie ze zmieniającymi się </w:t>
      </w:r>
      <w:r w:rsidRPr="00D46CE0">
        <w:rPr>
          <w:color w:val="000000"/>
          <w:sz w:val="24"/>
          <w:szCs w:val="24"/>
        </w:rPr>
        <w:lastRenderedPageBreak/>
        <w:t>warunkami społeczno-gospodarczymi i zdiagnozowanymi potrzebami, na podstawie zestandaryzowanej i powtarzalnej metodyki.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Celami Systemu Monitoringu Strategii są w szczególności: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dostarczenie informacji na temat sytuacji społeczno-gospodarczej miasta Poznania i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jego pozycji konkurencyjnej w kraju jako podstawy do podejmowania decyzji zarządczych w zakresie ustalania priorytetów rozwojowych i alokacji środków na rozwój i inwestycje;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zapewnianie zgodności realizowanej w Poznaniu polityki rozwoju (podejmowanych działań i inwestycji) z celami rozwoju miasta;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3) obserwacja występujących trendów i zjawisk zachodzących w otoczeniu zewnętrznym tak, aby móc przygotować właściwe narzędzia i instrumenty wspierające rozwój miasta;</w:t>
      </w:r>
    </w:p>
    <w:p w:rsidR="00D46CE0" w:rsidRDefault="00D46CE0" w:rsidP="00D46C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4) identyfikacja i analiza ryzyka celu głównego i priorytetów Strategii.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6CE0">
        <w:rPr>
          <w:color w:val="000000"/>
          <w:sz w:val="24"/>
          <w:szCs w:val="24"/>
        </w:rPr>
        <w:t xml:space="preserve">W Systemie Monitoringu Strategii wyodrębniono: </w:t>
      </w:r>
    </w:p>
    <w:p w:rsidR="00D46CE0" w:rsidRPr="00D46CE0" w:rsidRDefault="00D46CE0" w:rsidP="00D46CE0">
      <w:pPr>
        <w:tabs>
          <w:tab w:val="left" w:pos="70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moduł analityczny;</w:t>
      </w:r>
    </w:p>
    <w:p w:rsidR="00D46CE0" w:rsidRPr="00D46CE0" w:rsidRDefault="00D46CE0" w:rsidP="00D46CE0">
      <w:pPr>
        <w:tabs>
          <w:tab w:val="left" w:pos="70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moduł rzeczowy;</w:t>
      </w:r>
    </w:p>
    <w:p w:rsidR="00D46CE0" w:rsidRDefault="00D46CE0" w:rsidP="00D46CE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3) moduł trendów rozwojowych.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6CE0">
        <w:rPr>
          <w:color w:val="000000"/>
          <w:sz w:val="24"/>
          <w:szCs w:val="24"/>
        </w:rPr>
        <w:t xml:space="preserve">1. Moduł analityczny obejmuje: 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analizę wartości wskaźników celu głównego i priorytetów w odniesieniu do przyjętych zapisów Strategii. Wskaźniki są monitorowane i analizowane pod względem kształtowania się wartości i kierunku zmiany;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benchmarking, oparty na analizie wartości wybranych wskaźników.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Celem modułu analitycznego jest określenie zmian zachodzących w mieście i ich wpływu na ewentualną konieczność weryfikacji przyjętych założeń oraz określenie stopnia konkurencyjności i atrakcyjności Poznania wobec wybranych polskich miast.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3. Analizy wskaźników w ramach modułu analitycznego dokonuje się raz w roku.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 xml:space="preserve">4. Odpowiedzialny za sporządzenie analizy w ramach modułu analitycznego jest Wydział Rozwoju Miasta i Współpracy Międzynarodowej, przy współpracy biur, wydziałów </w:t>
      </w:r>
      <w:r w:rsidRPr="00D46CE0">
        <w:rPr>
          <w:color w:val="000000"/>
          <w:sz w:val="24"/>
          <w:szCs w:val="24"/>
        </w:rPr>
        <w:lastRenderedPageBreak/>
        <w:t>Urzędu Miasta Poznania, miejskich jednostek organizacyjnych oraz jednostek powiązanych.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5. Wykaz wskaźników wraz z określeniem ich wartości bazowej i docelowej znajduje się w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załączniku nr 2 do zarządzenia.</w:t>
      </w:r>
    </w:p>
    <w:p w:rsidR="00D46CE0" w:rsidRDefault="00D46CE0" w:rsidP="00D46C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6. Dla każdego z przyjętych wskaźników tworzy się kartę wskaźnika, której wzór stanowi załącznik nr 3 do zarządzenia.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46CE0">
        <w:rPr>
          <w:color w:val="000000"/>
          <w:sz w:val="24"/>
          <w:szCs w:val="24"/>
        </w:rPr>
        <w:t xml:space="preserve">1. Moduł rzeczowy obejmuje: 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określenie poziomu zaawansowania realizacji zadań kluczowych, w tym osiągnięcie założonych terminów oraz zakresów działań;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określenie wysokości nakładów budżetu Miasta na realizację priorytetów i działań strategicznych;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 xml:space="preserve">3) określenie powiązania efektów realizowanych programów sektorowych ze Strategią poprzez: 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a) analizę wartości wskaźników przyjętych w programach sektorowych za trzy ostatnie lata;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b) określenie poziomu realizacji zadań przyjętych w programach sektorowych;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c) określenie zaplanowanych w programach sektorowych działań na kolejne lata budżetowe.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Celem modułu rzeczowego jest ustalenie poziomu zaawansowania zadań w ramach realizacji Strategii oraz wysokości środków finansowych zaangażowanych w tę realizację.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3. Analizy w ramach modułu rzeczowego dokonuje się raz w roku.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4. Odpowiedzialny za sporządzenie analizy w ramach modułu rzeczowego jest Wydział Rozwoju Miasta i Współpracy Międzynarodowej, przy współpracy biur, wydziałów Urzędu Miasta Poznania, miejskich jednostek organizacyjnych oraz jednostek powiązanych.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5. Wzajemne powiązania między elementami wdrażania Strategii z uwzględnieniem programów sektorowych przedstawia załącznik nr 4 do zarządzenia.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46CE0">
        <w:rPr>
          <w:color w:val="000000"/>
          <w:sz w:val="24"/>
          <w:szCs w:val="24"/>
        </w:rPr>
        <w:t xml:space="preserve">1. Moduł trendów rozwojowych obejmuje analizę trendów: 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rozwoju gospodarczego;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rozwoju społecznego;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3) rozwoju przestrzennego;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4) w zakresie polityki miejskiej.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Celem analizy modułu trendów rozwojowych jest identyfikacja kluczowych zjawisk w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wybranych obszarach oraz ich ocena pod kątem ważności dla Poznania, a także opracowanie rekomendacji dotyczących zarządzania miastem w tych obszarach i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konieczności ewentualnej modyfikacji Strategii.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3. Analizy trendów rozwojowych dokonuje się nie rzadziej niż raz na 5 lat.</w:t>
      </w:r>
    </w:p>
    <w:p w:rsidR="00D46CE0" w:rsidRDefault="00D46CE0" w:rsidP="00D46C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4. Odpowiedzialny za dokonanie analizy trendów rozwojowych jest Wydział Rozwoju Miasta i Współpracy Międzynarodowej.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46CE0">
        <w:rPr>
          <w:color w:val="000000"/>
          <w:sz w:val="24"/>
          <w:szCs w:val="24"/>
        </w:rPr>
        <w:t>1. Podsumowaniem realizacji Strategii za dany okres jest Raport z monitoringu Strategii, zwany dalej „Raportem z monitoringu”.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Raport z monitoringu, oparty na analizie statystycznej, rzeczowej oraz opcjonalnie trendów rozwojowych, wskazuje stan wdrażania Strategii, procesów rozwojowych, zmian zachodzących w mieście i jego najbliższym otoczeniu oraz pozwala na określenie i ocenę stopnia, a także dynamiki postępu w osiąganiu przyjętych celów rozwojowych. Wnioski wynikające z Raportu powinny stanowić podstawę planowania zadań w ramach budżetu rocznego oraz wieloletniej prognozy finansowej.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 xml:space="preserve">3. Raport z monitoringu jest sporządzany: 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1) w systemie rocznym, najpóźniej w II kwartale roku – „Raport roczny”;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2) na koniec okresu pośredniego wyznaczonego w Strategii (2020) – „Raport pośredni”;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3) po zakończeniu realizacji Strategii (2030) – „Raport końcowy”.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4. Odpowiedzialny za sporządzenie odpowiednio raportu: rocznego, pośredniego i końcowego jest Wydział Rozwoju Miasta i Współpracy Międzynarodowej.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5. Publikacja Raportu z monitoringu, po uzgodnieniu jego treści z jednostkami odpowiedzialnymi za realizację priorytetów, następować będzie poprzez stronę: www.badam.poznan.pl.</w:t>
      </w:r>
    </w:p>
    <w:p w:rsidR="00D46CE0" w:rsidRDefault="00D46CE0" w:rsidP="00D46C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lastRenderedPageBreak/>
        <w:t>6. Wykaz jednostek odpowiedzialnych za realizację poszczególnych priorytetów oraz podmiotów, które będą współuczestniczyć w tej realizacji, stanowi załącznik nr 5 do zarządzenia. Dyrektorzy lub kierownicy tych jednostek wyznaczą swojego przedstawiciela, który będzie odpowiedzialny za kontakty z Wydziałem Rozwoju Miasta i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Współpracy Międzynarodowej w sprawach związanych z monitoringiem Strategii, a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także za przekazywanie niezbędnych informacji dla monitoringu.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46CE0" w:rsidRDefault="00D46CE0" w:rsidP="00D46CE0">
      <w:pPr>
        <w:keepNext/>
        <w:spacing w:line="360" w:lineRule="auto"/>
        <w:rPr>
          <w:color w:val="000000"/>
          <w:sz w:val="24"/>
        </w:rPr>
      </w:pP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46CE0">
        <w:rPr>
          <w:color w:val="000000"/>
          <w:sz w:val="24"/>
          <w:szCs w:val="24"/>
        </w:rPr>
        <w:t>1. Koordynatorem procesu monitorowania realizacji Strategii jest Wydział Rozwoju Miasta i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Współpracy Międzynarodowej.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2. Wykonanie zarządzenia powierza się dyrektorom biur i wydziałów Urzędu Miasta Poznania oraz kierownikom miejskich jednostek organizacyjnych i jednostek powiązanych.</w:t>
      </w:r>
    </w:p>
    <w:p w:rsidR="00D46CE0" w:rsidRPr="00D46CE0" w:rsidRDefault="00D46CE0" w:rsidP="00D46CE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3. Zarządzenie wchodzi w życie z dniem podpisania, z wyjątkiem przepisu § 6 ust. 1 pkt 3, który wchodzi w życie z dniem 1 stycznia 2019 r.</w:t>
      </w:r>
    </w:p>
    <w:p w:rsidR="00D46CE0" w:rsidRDefault="00D46CE0" w:rsidP="00D46CE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CE0">
        <w:rPr>
          <w:color w:val="000000"/>
          <w:sz w:val="24"/>
          <w:szCs w:val="24"/>
        </w:rPr>
        <w:t>4. Traci moc zarządzenie Nr 763/2014/P Prezydenta Miasta Poznania z dnia 15.12.2014 r. w</w:t>
      </w:r>
      <w:r w:rsidR="002D4AE1">
        <w:rPr>
          <w:color w:val="000000"/>
          <w:sz w:val="24"/>
          <w:szCs w:val="24"/>
        </w:rPr>
        <w:t> </w:t>
      </w:r>
      <w:r w:rsidRPr="00D46CE0">
        <w:rPr>
          <w:color w:val="000000"/>
          <w:sz w:val="24"/>
          <w:szCs w:val="24"/>
        </w:rPr>
        <w:t>sprawie Systemu Monitoringu Strategii Rozwoju Miasta Poznania do roku 2030.</w:t>
      </w:r>
    </w:p>
    <w:p w:rsidR="00D46CE0" w:rsidRDefault="00D46CE0" w:rsidP="00D46CE0">
      <w:pPr>
        <w:spacing w:line="360" w:lineRule="auto"/>
        <w:jc w:val="both"/>
        <w:rPr>
          <w:color w:val="000000"/>
          <w:sz w:val="24"/>
        </w:rPr>
      </w:pPr>
    </w:p>
    <w:p w:rsidR="00D46CE0" w:rsidRDefault="00D46CE0" w:rsidP="00D4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46CE0" w:rsidRDefault="00D46CE0" w:rsidP="00D4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46CE0" w:rsidRPr="00D46CE0" w:rsidRDefault="00D46CE0" w:rsidP="00D46C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CE0" w:rsidRPr="00D46CE0" w:rsidSect="00D46C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9F" w:rsidRDefault="0099689F">
      <w:r>
        <w:separator/>
      </w:r>
    </w:p>
  </w:endnote>
  <w:endnote w:type="continuationSeparator" w:id="0">
    <w:p w:rsidR="0099689F" w:rsidRDefault="0099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9F" w:rsidRDefault="0099689F">
      <w:r>
        <w:separator/>
      </w:r>
    </w:p>
  </w:footnote>
  <w:footnote w:type="continuationSeparator" w:id="0">
    <w:p w:rsidR="0099689F" w:rsidRDefault="0099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18r."/>
    <w:docVar w:name="AktNr" w:val="562/2018/P"/>
    <w:docVar w:name="Sprawa" w:val="Systemu Monitoringu Strategii Rozwoju Miasta Poznania do roku 2020+."/>
  </w:docVars>
  <w:rsids>
    <w:rsidRoot w:val="00D46CE0"/>
    <w:rsid w:val="00072485"/>
    <w:rsid w:val="000C07FF"/>
    <w:rsid w:val="000E2E12"/>
    <w:rsid w:val="00167A3B"/>
    <w:rsid w:val="002C4925"/>
    <w:rsid w:val="002D4AE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5E89"/>
    <w:rsid w:val="0065477E"/>
    <w:rsid w:val="0079779A"/>
    <w:rsid w:val="007D5325"/>
    <w:rsid w:val="00853287"/>
    <w:rsid w:val="00860838"/>
    <w:rsid w:val="008627D3"/>
    <w:rsid w:val="00903ADA"/>
    <w:rsid w:val="00925628"/>
    <w:rsid w:val="00931FB0"/>
    <w:rsid w:val="009711FF"/>
    <w:rsid w:val="009773E3"/>
    <w:rsid w:val="0099689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CE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3128A-F2BF-4412-B4CB-A6E648B4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25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25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5</cp:revision>
  <cp:lastPrinted>2018-08-03T08:23:00Z</cp:lastPrinted>
  <dcterms:created xsi:type="dcterms:W3CDTF">2018-08-03T08:12:00Z</dcterms:created>
  <dcterms:modified xsi:type="dcterms:W3CDTF">2018-08-03T08:23:00Z</dcterms:modified>
</cp:coreProperties>
</file>