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0221">
              <w:rPr>
                <w:b/>
              </w:rPr>
              <w:fldChar w:fldCharType="separate"/>
            </w:r>
            <w:r w:rsidR="00170221">
              <w:rPr>
                <w:b/>
              </w:rPr>
              <w:t>przeprowadzenia konsultacji społecznych dotyczących projektu „Polityki dla ludzi młodych Miasta Poznania na lata 2019-2025”.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0221" w:rsidRDefault="00FA63B5" w:rsidP="00170221">
      <w:pPr>
        <w:spacing w:line="360" w:lineRule="auto"/>
        <w:jc w:val="both"/>
      </w:pPr>
      <w:bookmarkStart w:id="2" w:name="z1"/>
      <w:bookmarkEnd w:id="2"/>
    </w:p>
    <w:p w:rsidR="00170221" w:rsidRPr="00170221" w:rsidRDefault="00170221" w:rsidP="00170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0221">
        <w:rPr>
          <w:color w:val="000000"/>
        </w:rPr>
        <w:t xml:space="preserve">Opracowywany dokument nakierowany jest na zaspokajanie potrzeb i oczekiwań młodych ludzi. Ma na celu zarówno ich przyciąganie z innych ośrodków, jak i tworzenie warunków sprzyjających zatrzymaniu młodzieży w naszym mieście. </w:t>
      </w:r>
    </w:p>
    <w:p w:rsidR="00170221" w:rsidRPr="00170221" w:rsidRDefault="00170221" w:rsidP="00170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0221">
        <w:rPr>
          <w:color w:val="000000"/>
        </w:rPr>
        <w:t xml:space="preserve">Młodzi powinni być aktywnie zaangażowani w życie obywatelskie. Dobre nawyki partycypacji społecznej ukształtowane u młodych staną się inwestycją procentującą przez wiele dziesięcioleci. W przeciwieństwie do innych grup mieszkańców są oni słabsi ekonomicznie, często brakuje im asertywności, którą mają osoby w średnim wieku i starsze. Dlatego powinni być szczególnie wspierani w artykułowaniu i realizowaniu swoich potrzeb. </w:t>
      </w:r>
    </w:p>
    <w:p w:rsidR="00170221" w:rsidRPr="00170221" w:rsidRDefault="00170221" w:rsidP="00170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0221">
        <w:rPr>
          <w:color w:val="000000"/>
        </w:rPr>
        <w:t>Każde dobrze zarządzane miasto powinno dbać o dobrobyt przyszłych pokoleń. Właśnie z</w:t>
      </w:r>
      <w:r w:rsidR="00B8793C">
        <w:rPr>
          <w:color w:val="000000"/>
        </w:rPr>
        <w:t> </w:t>
      </w:r>
      <w:r w:rsidRPr="00170221">
        <w:rPr>
          <w:color w:val="000000"/>
        </w:rPr>
        <w:t xml:space="preserve">tego powodu inwestuje się np. w nowe drogi, linie tramwajowe, obiekty kulturalne itd. Nie można jednak pomijać inwestycji w ludzi. Dobrze przemyślana i realizowana polityka dotycząca młodzieży z pewnością zaprocentuje w przyszłości. Tworzenie polityki dla młodych powinno się rozpocząć od diagnozy potrzeb, a także cech grupy docelowej. </w:t>
      </w:r>
    </w:p>
    <w:p w:rsidR="00170221" w:rsidRPr="00170221" w:rsidRDefault="00170221" w:rsidP="00170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0221">
        <w:rPr>
          <w:color w:val="000000"/>
        </w:rPr>
        <w:t xml:space="preserve">Uchwałą Nr LVIII/1103/VII/2017 z dnia 7 grudnia 2017 r. Rada Miasta Poznania powierzyła Prezydentowi Miasta Poznania przygotowanie „Polityki dla ludzi młodych Miasta Poznania na lata 2019-2025”. </w:t>
      </w:r>
    </w:p>
    <w:p w:rsidR="00170221" w:rsidRDefault="00170221" w:rsidP="00170221">
      <w:pPr>
        <w:spacing w:line="360" w:lineRule="auto"/>
        <w:jc w:val="both"/>
        <w:rPr>
          <w:color w:val="000000"/>
        </w:rPr>
      </w:pPr>
      <w:r w:rsidRPr="00170221">
        <w:rPr>
          <w:color w:val="000000"/>
        </w:rPr>
        <w:t>Konsultacje projektu Polityki młodzieżowej pozwolą upowszechnić założenia dokumentu oraz zebrać uwagi i sugestie interesariuszy, które przyczynią się do wzbogacenia tego dokumentu o istotne dla młodych kwestie, tak by jak najpełniej odpowiadał na ich potrzeby i</w:t>
      </w:r>
      <w:r w:rsidR="00B8793C">
        <w:rPr>
          <w:color w:val="000000"/>
        </w:rPr>
        <w:t> </w:t>
      </w:r>
      <w:r w:rsidRPr="00170221">
        <w:rPr>
          <w:color w:val="000000"/>
        </w:rPr>
        <w:t>oczekiwania.</w:t>
      </w:r>
    </w:p>
    <w:p w:rsidR="00170221" w:rsidRDefault="00170221" w:rsidP="00170221">
      <w:pPr>
        <w:spacing w:line="360" w:lineRule="auto"/>
        <w:jc w:val="both"/>
      </w:pPr>
    </w:p>
    <w:p w:rsidR="00170221" w:rsidRDefault="00170221" w:rsidP="00170221">
      <w:pPr>
        <w:keepNext/>
        <w:spacing w:line="360" w:lineRule="auto"/>
        <w:jc w:val="center"/>
      </w:pPr>
      <w:r>
        <w:t>DYREKTOR</w:t>
      </w:r>
    </w:p>
    <w:p w:rsidR="00170221" w:rsidRPr="00170221" w:rsidRDefault="00170221" w:rsidP="00170221">
      <w:pPr>
        <w:keepNext/>
        <w:spacing w:line="360" w:lineRule="auto"/>
        <w:jc w:val="center"/>
      </w:pPr>
      <w:r>
        <w:t>(-) Iwona Matuszczak-Szulc</w:t>
      </w:r>
    </w:p>
    <w:sectPr w:rsidR="00170221" w:rsidRPr="00170221" w:rsidSect="001702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21" w:rsidRDefault="00170221">
      <w:r>
        <w:separator/>
      </w:r>
    </w:p>
  </w:endnote>
  <w:endnote w:type="continuationSeparator" w:id="0">
    <w:p w:rsidR="00170221" w:rsidRDefault="0017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21" w:rsidRDefault="00170221">
      <w:r>
        <w:separator/>
      </w:r>
    </w:p>
  </w:footnote>
  <w:footnote w:type="continuationSeparator" w:id="0">
    <w:p w:rsidR="00170221" w:rsidRDefault="0017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 dotyczących projektu „Polityki dla ludzi młodych Miasta Poznania na lata 2019-2025”."/>
  </w:docVars>
  <w:rsids>
    <w:rsidRoot w:val="00170221"/>
    <w:rsid w:val="000607A3"/>
    <w:rsid w:val="00170221"/>
    <w:rsid w:val="001B1D53"/>
    <w:rsid w:val="0022095A"/>
    <w:rsid w:val="002946C5"/>
    <w:rsid w:val="002C29F3"/>
    <w:rsid w:val="00796326"/>
    <w:rsid w:val="00A87E1B"/>
    <w:rsid w:val="00AA04BE"/>
    <w:rsid w:val="00B8793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F9FA-E7F9-4FB6-9D89-2EE92C2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1587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2018-08-03T07:32:00Z</dcterms:created>
  <dcterms:modified xsi:type="dcterms:W3CDTF">2018-08-03T07:32:00Z</dcterms:modified>
</cp:coreProperties>
</file>