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C14FA">
        <w:fldChar w:fldCharType="begin"/>
      </w:r>
      <w:r w:rsidR="009C14FA">
        <w:instrText xml:space="preserve"> DOCVARIABLE  AktNr  \* MERGEFORMAT </w:instrText>
      </w:r>
      <w:r w:rsidR="009C14FA">
        <w:fldChar w:fldCharType="separate"/>
      </w:r>
      <w:r w:rsidR="009F304A">
        <w:t>608/2018/P</w:t>
      </w:r>
      <w:r w:rsidR="009C14F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F304A">
        <w:rPr>
          <w:b/>
          <w:sz w:val="28"/>
        </w:rPr>
        <w:t>29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C14FA">
        <w:tc>
          <w:tcPr>
            <w:tcW w:w="1368" w:type="dxa"/>
            <w:shd w:val="clear" w:color="auto" w:fill="auto"/>
          </w:tcPr>
          <w:p w:rsidR="00565809" w:rsidRPr="009C14FA" w:rsidRDefault="00565809" w:rsidP="009C14FA">
            <w:pPr>
              <w:spacing w:line="360" w:lineRule="auto"/>
              <w:rPr>
                <w:sz w:val="24"/>
                <w:szCs w:val="24"/>
              </w:rPr>
            </w:pPr>
            <w:r w:rsidRPr="009C14F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C14FA" w:rsidRDefault="00565809" w:rsidP="009C14F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C14FA">
              <w:rPr>
                <w:b/>
                <w:sz w:val="24"/>
                <w:szCs w:val="24"/>
              </w:rPr>
              <w:fldChar w:fldCharType="begin"/>
            </w:r>
            <w:r w:rsidRPr="009C14F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C14FA">
              <w:rPr>
                <w:b/>
                <w:sz w:val="24"/>
                <w:szCs w:val="24"/>
              </w:rPr>
              <w:fldChar w:fldCharType="separate"/>
            </w:r>
            <w:r w:rsidR="009F304A" w:rsidRPr="009C14FA">
              <w:rPr>
                <w:b/>
                <w:sz w:val="24"/>
                <w:szCs w:val="24"/>
              </w:rPr>
              <w:t>powołania zespołu ds. rozwoju sieci punktów ładowania zainstalowanych w ogólnodostępnych stacjach ładowania na terenie miasta Poznania.</w:t>
            </w:r>
            <w:r w:rsidRPr="009C14F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304A" w:rsidP="009F304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F304A">
        <w:rPr>
          <w:color w:val="000000"/>
          <w:sz w:val="24"/>
        </w:rPr>
        <w:t xml:space="preserve">Na podstawie </w:t>
      </w:r>
      <w:r w:rsidRPr="009F304A">
        <w:rPr>
          <w:color w:val="000000"/>
          <w:sz w:val="24"/>
          <w:szCs w:val="24"/>
        </w:rPr>
        <w:t>art. 30 ust. 1</w:t>
      </w:r>
      <w:r w:rsidRPr="009F304A">
        <w:rPr>
          <w:color w:val="FF0000"/>
          <w:sz w:val="24"/>
          <w:szCs w:val="24"/>
        </w:rPr>
        <w:t xml:space="preserve"> </w:t>
      </w:r>
      <w:r w:rsidRPr="009F304A">
        <w:rPr>
          <w:color w:val="000000"/>
          <w:sz w:val="24"/>
          <w:szCs w:val="24"/>
        </w:rPr>
        <w:t xml:space="preserve">ustawy z dnia 8 marca 1990 r. o samorządzie gminnym </w:t>
      </w:r>
      <w:r w:rsidRPr="009F304A">
        <w:rPr>
          <w:color w:val="000000"/>
          <w:sz w:val="24"/>
          <w:szCs w:val="24"/>
        </w:rPr>
        <w:br/>
        <w:t xml:space="preserve">(t.j. Dz. U. z 2018 r. poz. 994 ze zmianami) </w:t>
      </w:r>
      <w:r w:rsidRPr="009F304A">
        <w:rPr>
          <w:color w:val="000000"/>
          <w:sz w:val="24"/>
        </w:rPr>
        <w:t>zarządza się, co następuje:</w:t>
      </w:r>
    </w:p>
    <w:p w:rsidR="009F304A" w:rsidRDefault="009F304A" w:rsidP="009F304A">
      <w:pPr>
        <w:spacing w:line="360" w:lineRule="auto"/>
        <w:jc w:val="both"/>
        <w:rPr>
          <w:sz w:val="24"/>
        </w:rPr>
      </w:pPr>
    </w:p>
    <w:p w:rsidR="009F304A" w:rsidRDefault="009F304A" w:rsidP="009F30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304A" w:rsidRDefault="009F304A" w:rsidP="009F304A">
      <w:pPr>
        <w:keepNext/>
        <w:spacing w:line="360" w:lineRule="auto"/>
        <w:rPr>
          <w:color w:val="000000"/>
          <w:sz w:val="24"/>
        </w:rPr>
      </w:pPr>
    </w:p>
    <w:p w:rsidR="009F304A" w:rsidRPr="009F304A" w:rsidRDefault="009F304A" w:rsidP="009F30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F304A">
        <w:rPr>
          <w:color w:val="000000"/>
          <w:sz w:val="24"/>
          <w:szCs w:val="24"/>
        </w:rPr>
        <w:t xml:space="preserve">Powołuje się zespół zadaniowy do spraw rozwoju sieci punktów ładowania zainstalowanych w ogólnodostępnych stacjach ładowania na terenie miasta Poznania w następującym składzie: </w:t>
      </w:r>
    </w:p>
    <w:p w:rsidR="009F304A" w:rsidRPr="009F304A" w:rsidRDefault="009F304A" w:rsidP="009F30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4A">
        <w:rPr>
          <w:color w:val="000000"/>
          <w:sz w:val="24"/>
          <w:szCs w:val="24"/>
        </w:rPr>
        <w:t>1) Violetta Wabińska-Chmielewska – Dyrektor Wydziału Transportu i Zieleni Urzędu Miasta Poznania – Przewodnicząca Zespołu;</w:t>
      </w:r>
    </w:p>
    <w:p w:rsidR="009F304A" w:rsidRPr="009F304A" w:rsidRDefault="009F304A" w:rsidP="009F30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9F304A">
        <w:rPr>
          <w:color w:val="000000"/>
          <w:sz w:val="24"/>
          <w:szCs w:val="24"/>
        </w:rPr>
        <w:t>2) Krzysztof Olejniczak – Zastępca Dyrektora ds. Inżynierii Ruchu Zarządu Dróg Miejskich w Poznaniu – Zastępca Przewodniczącego Zespołu;</w:t>
      </w:r>
    </w:p>
    <w:p w:rsidR="009F304A" w:rsidRPr="009F304A" w:rsidRDefault="009F304A" w:rsidP="009F30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4A">
        <w:rPr>
          <w:color w:val="000000"/>
          <w:sz w:val="24"/>
          <w:szCs w:val="24"/>
        </w:rPr>
        <w:t>3) Michał Łakomski – Pełnomocnik Prezydenta Miasta Poznania ds. Smart</w:t>
      </w:r>
      <w:r w:rsidR="00873DAC">
        <w:rPr>
          <w:color w:val="000000"/>
          <w:sz w:val="24"/>
          <w:szCs w:val="24"/>
        </w:rPr>
        <w:t xml:space="preserve"> C</w:t>
      </w:r>
      <w:bookmarkStart w:id="3" w:name="_GoBack"/>
      <w:bookmarkEnd w:id="3"/>
      <w:r w:rsidRPr="009F304A">
        <w:rPr>
          <w:color w:val="000000"/>
          <w:sz w:val="24"/>
          <w:szCs w:val="24"/>
        </w:rPr>
        <w:t>ity – członek;</w:t>
      </w:r>
    </w:p>
    <w:p w:rsidR="009F304A" w:rsidRPr="009F304A" w:rsidRDefault="009F304A" w:rsidP="009F30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4A">
        <w:rPr>
          <w:color w:val="000000"/>
          <w:sz w:val="24"/>
          <w:szCs w:val="24"/>
        </w:rPr>
        <w:t>4) Piotr Libicki – Pełnomocnik Prezydenta Miasta Poznania ds. Estetyki Miasta – członek;</w:t>
      </w:r>
    </w:p>
    <w:p w:rsidR="009F304A" w:rsidRPr="009F304A" w:rsidRDefault="009F304A" w:rsidP="009F30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4A">
        <w:rPr>
          <w:color w:val="000000"/>
          <w:sz w:val="24"/>
          <w:szCs w:val="24"/>
        </w:rPr>
        <w:t>5) Joanna Bielawska-Pałczyńska – Dyrektor Biura Miejskiego Konserwatora Zabytków –</w:t>
      </w:r>
      <w:r w:rsidR="006E5949">
        <w:rPr>
          <w:color w:val="000000"/>
          <w:sz w:val="24"/>
          <w:szCs w:val="24"/>
        </w:rPr>
        <w:t> </w:t>
      </w:r>
      <w:r w:rsidRPr="009F304A">
        <w:rPr>
          <w:color w:val="000000"/>
          <w:sz w:val="24"/>
          <w:szCs w:val="24"/>
        </w:rPr>
        <w:t>członek;</w:t>
      </w:r>
    </w:p>
    <w:p w:rsidR="009F304A" w:rsidRPr="009F304A" w:rsidRDefault="009F304A" w:rsidP="009F30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4A">
        <w:rPr>
          <w:color w:val="000000"/>
          <w:sz w:val="24"/>
          <w:szCs w:val="24"/>
        </w:rPr>
        <w:t>6) Damian Pokorski – Zespół Radców Prawnych UMP – członek;</w:t>
      </w:r>
    </w:p>
    <w:p w:rsidR="009F304A" w:rsidRPr="009F304A" w:rsidRDefault="009F304A" w:rsidP="009F30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4A">
        <w:rPr>
          <w:color w:val="000000"/>
          <w:sz w:val="24"/>
          <w:szCs w:val="24"/>
        </w:rPr>
        <w:t>7) Małgorzata Abramczyk – Wydział Zamówień i Obsługi Urzędu Miasta Poznania –</w:t>
      </w:r>
      <w:r w:rsidR="006E5949">
        <w:rPr>
          <w:color w:val="000000"/>
          <w:sz w:val="24"/>
          <w:szCs w:val="24"/>
        </w:rPr>
        <w:t> </w:t>
      </w:r>
      <w:r w:rsidRPr="009F304A">
        <w:rPr>
          <w:color w:val="000000"/>
          <w:sz w:val="24"/>
          <w:szCs w:val="24"/>
        </w:rPr>
        <w:t>członek;</w:t>
      </w:r>
    </w:p>
    <w:p w:rsidR="009F304A" w:rsidRPr="009F304A" w:rsidRDefault="009F304A" w:rsidP="009F30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4A">
        <w:rPr>
          <w:color w:val="000000"/>
          <w:sz w:val="24"/>
          <w:szCs w:val="24"/>
        </w:rPr>
        <w:t>8) Jan Kosmecki – Wydział Transportu i Zieleni – członek;</w:t>
      </w:r>
    </w:p>
    <w:p w:rsidR="009F304A" w:rsidRDefault="009F304A" w:rsidP="009F304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4A">
        <w:rPr>
          <w:color w:val="000000"/>
          <w:sz w:val="24"/>
          <w:szCs w:val="24"/>
        </w:rPr>
        <w:t>9) Bartosz Grzeczka – Wydział Transportu i Zieleni – sekretarz.</w:t>
      </w:r>
    </w:p>
    <w:p w:rsidR="009F304A" w:rsidRDefault="009F304A" w:rsidP="009F304A">
      <w:pPr>
        <w:spacing w:line="360" w:lineRule="auto"/>
        <w:jc w:val="both"/>
        <w:rPr>
          <w:color w:val="000000"/>
          <w:sz w:val="24"/>
        </w:rPr>
      </w:pPr>
    </w:p>
    <w:p w:rsidR="009F304A" w:rsidRDefault="009F304A" w:rsidP="009F30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F304A" w:rsidRDefault="009F304A" w:rsidP="009F304A">
      <w:pPr>
        <w:keepNext/>
        <w:spacing w:line="360" w:lineRule="auto"/>
        <w:rPr>
          <w:color w:val="000000"/>
          <w:sz w:val="24"/>
        </w:rPr>
      </w:pPr>
    </w:p>
    <w:p w:rsidR="009F304A" w:rsidRPr="009F304A" w:rsidRDefault="009F304A" w:rsidP="009F30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304A">
        <w:rPr>
          <w:color w:val="000000"/>
          <w:sz w:val="24"/>
          <w:szCs w:val="24"/>
        </w:rPr>
        <w:t>Do zadań Zespołu będzie należeć:</w:t>
      </w:r>
    </w:p>
    <w:p w:rsidR="009F304A" w:rsidRPr="009F304A" w:rsidRDefault="009F304A" w:rsidP="009F30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4A">
        <w:rPr>
          <w:color w:val="000000"/>
          <w:sz w:val="24"/>
          <w:szCs w:val="24"/>
        </w:rPr>
        <w:t>1) wypracowanie najkorzystnejszej opcji wyboru inwestorów/operatorów dla poszczególnych punktów ładowania zainstalowanych w ogólnodostępnych stacjach ładowania;</w:t>
      </w:r>
    </w:p>
    <w:p w:rsidR="009F304A" w:rsidRPr="009F304A" w:rsidRDefault="009F304A" w:rsidP="009F30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4A">
        <w:rPr>
          <w:color w:val="000000"/>
          <w:sz w:val="24"/>
          <w:szCs w:val="24"/>
        </w:rPr>
        <w:t>2) wypracowanie podziału miasta Poznania na obszary z lokalizacjami przeznaczonymi pod instalację i obsługę stacji do ładowania pojazdów elektrycznych;</w:t>
      </w:r>
    </w:p>
    <w:p w:rsidR="009F304A" w:rsidRDefault="009F304A" w:rsidP="009F304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304A">
        <w:rPr>
          <w:color w:val="000000"/>
          <w:sz w:val="24"/>
          <w:szCs w:val="24"/>
        </w:rPr>
        <w:t>3) koordynacja działań miejskich jednostek organizacyjnych mająca na celu realizację zapisów wynikających z ustawy z dnia 11 stycznia 2018 r. o elektromobilności i</w:t>
      </w:r>
      <w:r w:rsidR="006E5949">
        <w:rPr>
          <w:color w:val="000000"/>
          <w:sz w:val="24"/>
          <w:szCs w:val="24"/>
        </w:rPr>
        <w:t> </w:t>
      </w:r>
      <w:r w:rsidRPr="009F304A">
        <w:rPr>
          <w:color w:val="000000"/>
          <w:sz w:val="24"/>
          <w:szCs w:val="24"/>
        </w:rPr>
        <w:t>paliwach alternatywnych (Dz. U. z 2018 r. poz. 317) w zakresie rozwoju sieci punktów ładowania zainstalowanych w ogólnodostępnych stacjach ładowania.</w:t>
      </w:r>
    </w:p>
    <w:p w:rsidR="009F304A" w:rsidRDefault="009F304A" w:rsidP="009F304A">
      <w:pPr>
        <w:spacing w:line="360" w:lineRule="auto"/>
        <w:jc w:val="both"/>
        <w:rPr>
          <w:color w:val="000000"/>
          <w:sz w:val="24"/>
        </w:rPr>
      </w:pPr>
    </w:p>
    <w:p w:rsidR="009F304A" w:rsidRDefault="009F304A" w:rsidP="009F30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304A" w:rsidRDefault="009F304A" w:rsidP="009F304A">
      <w:pPr>
        <w:keepNext/>
        <w:spacing w:line="360" w:lineRule="auto"/>
        <w:rPr>
          <w:color w:val="000000"/>
          <w:sz w:val="24"/>
        </w:rPr>
      </w:pPr>
    </w:p>
    <w:p w:rsidR="009F304A" w:rsidRPr="009F304A" w:rsidRDefault="009F304A" w:rsidP="009F30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304A">
        <w:rPr>
          <w:color w:val="000000"/>
          <w:sz w:val="24"/>
          <w:szCs w:val="24"/>
        </w:rPr>
        <w:t>1. Spotkania Zespołu zwołuje Przewodniczący i kieruje jego pracami, a w razie jego nieobecności przedmiotowe czynności wykonuje Zastępca Przewodniczącego.</w:t>
      </w:r>
    </w:p>
    <w:p w:rsidR="009F304A" w:rsidRDefault="009F304A" w:rsidP="009F304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304A">
        <w:rPr>
          <w:color w:val="000000"/>
          <w:sz w:val="24"/>
          <w:szCs w:val="24"/>
        </w:rPr>
        <w:t>2. Obsługę organizacyjną Zespołu zapewnia Wydział Transportu i Zieleni Urzędu Miasta Poznania.</w:t>
      </w:r>
    </w:p>
    <w:p w:rsidR="009F304A" w:rsidRDefault="009F304A" w:rsidP="009F304A">
      <w:pPr>
        <w:spacing w:line="360" w:lineRule="auto"/>
        <w:jc w:val="both"/>
        <w:rPr>
          <w:color w:val="000000"/>
          <w:sz w:val="24"/>
        </w:rPr>
      </w:pPr>
    </w:p>
    <w:p w:rsidR="009F304A" w:rsidRDefault="009F304A" w:rsidP="009F30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F304A" w:rsidRDefault="009F304A" w:rsidP="009F304A">
      <w:pPr>
        <w:keepNext/>
        <w:spacing w:line="360" w:lineRule="auto"/>
        <w:rPr>
          <w:color w:val="000000"/>
          <w:sz w:val="24"/>
        </w:rPr>
      </w:pPr>
    </w:p>
    <w:p w:rsidR="009F304A" w:rsidRDefault="009F304A" w:rsidP="009F304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F304A">
        <w:rPr>
          <w:color w:val="000000"/>
          <w:sz w:val="24"/>
          <w:szCs w:val="24"/>
        </w:rPr>
        <w:t>Zespół zakończy prace po zrealizowaniu zadań określonych w § 2, jednak nie później niż do dnia 31 grudnia 2020 r.</w:t>
      </w:r>
    </w:p>
    <w:p w:rsidR="009F304A" w:rsidRDefault="009F304A" w:rsidP="009F304A">
      <w:pPr>
        <w:spacing w:line="360" w:lineRule="auto"/>
        <w:jc w:val="both"/>
        <w:rPr>
          <w:color w:val="000000"/>
          <w:sz w:val="24"/>
        </w:rPr>
      </w:pPr>
    </w:p>
    <w:p w:rsidR="009F304A" w:rsidRDefault="009F304A" w:rsidP="009F30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F304A" w:rsidRDefault="009F304A" w:rsidP="009F304A">
      <w:pPr>
        <w:keepNext/>
        <w:spacing w:line="360" w:lineRule="auto"/>
        <w:rPr>
          <w:color w:val="000000"/>
          <w:sz w:val="24"/>
        </w:rPr>
      </w:pPr>
    </w:p>
    <w:p w:rsidR="009F304A" w:rsidRDefault="009F304A" w:rsidP="009F304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F304A">
        <w:rPr>
          <w:color w:val="000000"/>
          <w:sz w:val="24"/>
          <w:szCs w:val="24"/>
        </w:rPr>
        <w:t>Wykonanie zarządzenia powierza się Dyrektorowi Wydziału Transportu i Zieleni Urzędu Miasta Poznania i Dyrektorowi Zarządu Dróg Miejskich w Poznaniu.</w:t>
      </w:r>
    </w:p>
    <w:p w:rsidR="009F304A" w:rsidRDefault="009F304A" w:rsidP="009F304A">
      <w:pPr>
        <w:spacing w:line="360" w:lineRule="auto"/>
        <w:jc w:val="both"/>
        <w:rPr>
          <w:color w:val="000000"/>
          <w:sz w:val="24"/>
        </w:rPr>
      </w:pPr>
    </w:p>
    <w:p w:rsidR="009F304A" w:rsidRDefault="009F304A" w:rsidP="009F30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F304A" w:rsidRDefault="009F304A" w:rsidP="009F304A">
      <w:pPr>
        <w:keepNext/>
        <w:spacing w:line="360" w:lineRule="auto"/>
        <w:rPr>
          <w:color w:val="000000"/>
          <w:sz w:val="24"/>
        </w:rPr>
      </w:pPr>
    </w:p>
    <w:p w:rsidR="009F304A" w:rsidRDefault="009F304A" w:rsidP="009F304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F304A">
        <w:rPr>
          <w:color w:val="000000"/>
          <w:sz w:val="24"/>
          <w:szCs w:val="24"/>
        </w:rPr>
        <w:t>Zarządzenie wchodzi w życie z dniem podpisania.</w:t>
      </w:r>
    </w:p>
    <w:p w:rsidR="009F304A" w:rsidRDefault="009F304A" w:rsidP="009F304A">
      <w:pPr>
        <w:spacing w:line="360" w:lineRule="auto"/>
        <w:jc w:val="both"/>
        <w:rPr>
          <w:color w:val="000000"/>
          <w:sz w:val="24"/>
        </w:rPr>
      </w:pPr>
    </w:p>
    <w:p w:rsidR="009F304A" w:rsidRDefault="009F304A" w:rsidP="009F30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9F304A" w:rsidRDefault="009F304A" w:rsidP="009F30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9F304A" w:rsidRPr="009F304A" w:rsidRDefault="009F304A" w:rsidP="009F30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304A" w:rsidRPr="009F304A" w:rsidSect="009F30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4FA" w:rsidRDefault="009C14FA">
      <w:r>
        <w:separator/>
      </w:r>
    </w:p>
  </w:endnote>
  <w:endnote w:type="continuationSeparator" w:id="0">
    <w:p w:rsidR="009C14FA" w:rsidRDefault="009C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4FA" w:rsidRDefault="009C14FA">
      <w:r>
        <w:separator/>
      </w:r>
    </w:p>
  </w:footnote>
  <w:footnote w:type="continuationSeparator" w:id="0">
    <w:p w:rsidR="009C14FA" w:rsidRDefault="009C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18r."/>
    <w:docVar w:name="AktNr" w:val="608/2018/P"/>
    <w:docVar w:name="Sprawa" w:val="powołania zespołu ds. rozwoju sieci punktów ładowania zainstalowanych w ogólnodostępnych stacjach ładowania na terenie miasta Poznania."/>
  </w:docVars>
  <w:rsids>
    <w:rsidRoot w:val="009F304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5949"/>
    <w:rsid w:val="0079779A"/>
    <w:rsid w:val="007D5325"/>
    <w:rsid w:val="00853287"/>
    <w:rsid w:val="00860838"/>
    <w:rsid w:val="008627D3"/>
    <w:rsid w:val="00873DAC"/>
    <w:rsid w:val="00931FB0"/>
    <w:rsid w:val="009711FF"/>
    <w:rsid w:val="009773E3"/>
    <w:rsid w:val="009C14FA"/>
    <w:rsid w:val="009E48F1"/>
    <w:rsid w:val="009F304A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C05F6"/>
  <w15:chartTrackingRefBased/>
  <w15:docId w15:val="{5617D0DE-DDE8-4F34-85E3-4EC15F1F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3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2018-08-30T07:12:00Z</dcterms:created>
  <dcterms:modified xsi:type="dcterms:W3CDTF">2018-08-30T09:15:00Z</dcterms:modified>
</cp:coreProperties>
</file>