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2962">
          <w:t>612/2018/P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2962">
        <w:rPr>
          <w:b/>
          <w:sz w:val="28"/>
        </w:rPr>
        <w:fldChar w:fldCharType="separate"/>
      </w:r>
      <w:r w:rsidR="00352962">
        <w:rPr>
          <w:b/>
          <w:sz w:val="28"/>
        </w:rPr>
        <w:t>30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2962">
              <w:rPr>
                <w:b/>
                <w:sz w:val="24"/>
                <w:szCs w:val="24"/>
              </w:rPr>
              <w:fldChar w:fldCharType="separate"/>
            </w:r>
            <w:r w:rsidR="00352962">
              <w:rPr>
                <w:b/>
                <w:sz w:val="24"/>
                <w:szCs w:val="24"/>
              </w:rPr>
              <w:t>rozstrzygnięcia otwartego konkursu ofert (nr 69/2018) na wspieranie realizacji zadań Miasta Poznania w obszarze przeciwdziałania uzależnieniom i patologiom społecznym w 2018 roku (VIII edycja).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2962" w:rsidP="003529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2962">
        <w:rPr>
          <w:color w:val="000000"/>
          <w:sz w:val="24"/>
          <w:szCs w:val="24"/>
        </w:rPr>
        <w:t>Na podstawie art. 30 ust. 1 ustawy z dnia 8 marca 1990 r. o samorządzie gminnym (Dz. U. z</w:t>
      </w:r>
      <w:r w:rsidR="005F4D86">
        <w:rPr>
          <w:color w:val="000000"/>
          <w:sz w:val="24"/>
          <w:szCs w:val="24"/>
        </w:rPr>
        <w:t> </w:t>
      </w:r>
      <w:r w:rsidRPr="00352962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j.t.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5F4D86">
        <w:rPr>
          <w:color w:val="000000"/>
          <w:sz w:val="24"/>
          <w:szCs w:val="24"/>
        </w:rPr>
        <w:t> </w:t>
      </w:r>
      <w:r w:rsidRPr="00352962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352962">
        <w:rPr>
          <w:color w:val="000000"/>
          <w:sz w:val="24"/>
        </w:rPr>
        <w:t>:</w:t>
      </w:r>
    </w:p>
    <w:p w:rsidR="00352962" w:rsidRDefault="00352962" w:rsidP="00352962">
      <w:pPr>
        <w:spacing w:line="360" w:lineRule="auto"/>
        <w:jc w:val="both"/>
        <w:rPr>
          <w:sz w:val="24"/>
        </w:rPr>
      </w:pPr>
    </w:p>
    <w:p w:rsidR="00352962" w:rsidRDefault="00352962" w:rsidP="003529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2962" w:rsidRDefault="00352962" w:rsidP="00352962">
      <w:pPr>
        <w:keepNext/>
        <w:spacing w:line="360" w:lineRule="auto"/>
        <w:rPr>
          <w:color w:val="000000"/>
          <w:sz w:val="24"/>
        </w:rPr>
      </w:pPr>
    </w:p>
    <w:p w:rsidR="00352962" w:rsidRPr="00352962" w:rsidRDefault="00352962" w:rsidP="003529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2962">
        <w:rPr>
          <w:color w:val="000000"/>
          <w:sz w:val="24"/>
          <w:szCs w:val="24"/>
        </w:rPr>
        <w:t>1. Postanawia się wybrać na realizatorów zadań publicznych w obszarze przeciwdziałania uzależnieniom i patologiom społecznym w 2018 roku, w ramach Miejskiego Programu Profilaktyki i Rozwiązywania Problemów Alkoholowych w Poznaniu na 2018 rok, podmioty wymienione w załączniku nr 1 do zarządzenia, których oferty uznane zostały za korzystne w ramach otwartego konkursu ofert nr 69/2018, ogłoszonego przez Prezydenta Miasta Poznania 23 lipca 2018 roku. Postanawia się przyznać dotację z budżetu Miasta na realizację zadań publicznych w wyżej wymienionym obszarze i przekazać na ten cel kwotę w wysokości 40 000,00 zł (słownie: czterdzieści tysięcy złotych 00/100).</w:t>
      </w:r>
    </w:p>
    <w:p w:rsidR="00352962" w:rsidRPr="00352962" w:rsidRDefault="00352962" w:rsidP="003529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2962">
        <w:rPr>
          <w:color w:val="000000"/>
          <w:sz w:val="24"/>
          <w:szCs w:val="24"/>
        </w:rPr>
        <w:t>2. Postanawia się nie przyznać dotacji z budżetu Miasta na realizację zadań publicznych, o</w:t>
      </w:r>
      <w:r w:rsidR="005F4D86">
        <w:rPr>
          <w:color w:val="000000"/>
          <w:sz w:val="24"/>
          <w:szCs w:val="24"/>
        </w:rPr>
        <w:t> </w:t>
      </w:r>
      <w:r w:rsidRPr="00352962">
        <w:rPr>
          <w:color w:val="000000"/>
          <w:sz w:val="24"/>
          <w:szCs w:val="24"/>
        </w:rPr>
        <w:t>których mowa w ust. 1, podmiotowi wymienionemu w załączniku nr 2 do zarządzenia.</w:t>
      </w:r>
    </w:p>
    <w:p w:rsidR="00352962" w:rsidRPr="00352962" w:rsidRDefault="00352962" w:rsidP="003529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52962" w:rsidRDefault="00352962" w:rsidP="00352962">
      <w:pPr>
        <w:spacing w:line="360" w:lineRule="auto"/>
        <w:jc w:val="both"/>
        <w:rPr>
          <w:color w:val="000000"/>
          <w:sz w:val="24"/>
        </w:rPr>
      </w:pPr>
    </w:p>
    <w:p w:rsidR="00352962" w:rsidRDefault="00352962" w:rsidP="00352962">
      <w:pPr>
        <w:spacing w:line="360" w:lineRule="auto"/>
        <w:jc w:val="both"/>
        <w:rPr>
          <w:color w:val="000000"/>
          <w:sz w:val="24"/>
        </w:rPr>
      </w:pPr>
    </w:p>
    <w:p w:rsidR="00352962" w:rsidRDefault="00352962" w:rsidP="003529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2962" w:rsidRDefault="00352962" w:rsidP="00352962">
      <w:pPr>
        <w:keepNext/>
        <w:spacing w:line="360" w:lineRule="auto"/>
        <w:rPr>
          <w:color w:val="000000"/>
          <w:sz w:val="24"/>
        </w:rPr>
      </w:pPr>
    </w:p>
    <w:p w:rsidR="00352962" w:rsidRDefault="00352962" w:rsidP="003529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2962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352962" w:rsidRDefault="00352962" w:rsidP="00352962">
      <w:pPr>
        <w:spacing w:line="360" w:lineRule="auto"/>
        <w:jc w:val="both"/>
        <w:rPr>
          <w:color w:val="000000"/>
          <w:sz w:val="24"/>
        </w:rPr>
      </w:pPr>
    </w:p>
    <w:p w:rsidR="00352962" w:rsidRDefault="00352962" w:rsidP="003529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2962" w:rsidRDefault="00352962" w:rsidP="00352962">
      <w:pPr>
        <w:keepNext/>
        <w:spacing w:line="360" w:lineRule="auto"/>
        <w:rPr>
          <w:color w:val="000000"/>
          <w:sz w:val="24"/>
        </w:rPr>
      </w:pPr>
    </w:p>
    <w:p w:rsidR="00352962" w:rsidRDefault="00352962" w:rsidP="003529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2962">
        <w:rPr>
          <w:color w:val="000000"/>
          <w:sz w:val="24"/>
          <w:szCs w:val="24"/>
        </w:rPr>
        <w:t>Zarządzenie wchodzi w życie z dniem podpisania.</w:t>
      </w:r>
    </w:p>
    <w:p w:rsidR="00352962" w:rsidRDefault="00352962" w:rsidP="00352962">
      <w:pPr>
        <w:spacing w:line="360" w:lineRule="auto"/>
        <w:jc w:val="both"/>
        <w:rPr>
          <w:color w:val="000000"/>
          <w:sz w:val="24"/>
        </w:rPr>
      </w:pPr>
    </w:p>
    <w:p w:rsidR="00352962" w:rsidRDefault="00352962" w:rsidP="003529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2962" w:rsidRDefault="00352962" w:rsidP="003529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2962" w:rsidRPr="00352962" w:rsidRDefault="00352962" w:rsidP="003529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2962" w:rsidRPr="00352962" w:rsidSect="003529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62" w:rsidRDefault="00352962">
      <w:r>
        <w:separator/>
      </w:r>
    </w:p>
  </w:endnote>
  <w:endnote w:type="continuationSeparator" w:id="0">
    <w:p w:rsidR="00352962" w:rsidRDefault="0035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62" w:rsidRDefault="00352962">
      <w:r>
        <w:separator/>
      </w:r>
    </w:p>
  </w:footnote>
  <w:footnote w:type="continuationSeparator" w:id="0">
    <w:p w:rsidR="00352962" w:rsidRDefault="0035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8r."/>
    <w:docVar w:name="AktNr" w:val="612/2018/P"/>
    <w:docVar w:name="Sprawa" w:val="rozstrzygnięcia otwartego konkursu ofert (nr 69/2018) na wspieranie realizacji zadań Miasta Poznania w obszarze przeciwdziałania uzależnieniom i patologiom społecznym w 2018 roku (VIII edycja)."/>
  </w:docVars>
  <w:rsids>
    <w:rsidRoot w:val="00352962"/>
    <w:rsid w:val="00072485"/>
    <w:rsid w:val="000C07FF"/>
    <w:rsid w:val="000E2E12"/>
    <w:rsid w:val="00167A3B"/>
    <w:rsid w:val="002C4925"/>
    <w:rsid w:val="0035296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D8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29BD-6778-4815-80D7-52816560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1971</Characters>
  <Application>Microsoft Office Word</Application>
  <DocSecurity>0</DocSecurity>
  <Lines>53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2018-08-30T10:39:00Z</dcterms:created>
  <dcterms:modified xsi:type="dcterms:W3CDTF">2018-08-30T10:39:00Z</dcterms:modified>
</cp:coreProperties>
</file>