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20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205F">
              <w:rPr>
                <w:b/>
              </w:rPr>
              <w:fldChar w:fldCharType="separate"/>
            </w:r>
            <w:r w:rsidR="00B0205F">
              <w:rPr>
                <w:b/>
              </w:rPr>
              <w:t>rozstrzygnięcia otwartego konkursu ofert, ogłoszonego w dniu 3 lipca 2018 r., na wsparcie realizacji zadań Miasta Poznania w obszarze „Kultura, sztuka, ochrona dóbr kultury i dziedzictwa narodowego”, na rok 2018, w zakresie zadań priorytetowych nr 1, 2, 3, 4, 5, 6 i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205F" w:rsidRDefault="00FA63B5" w:rsidP="00B0205F">
      <w:pPr>
        <w:spacing w:line="360" w:lineRule="auto"/>
        <w:jc w:val="both"/>
      </w:pPr>
      <w:bookmarkStart w:id="2" w:name="z1"/>
      <w:bookmarkEnd w:id="2"/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9C291F">
        <w:rPr>
          <w:color w:val="000000"/>
        </w:rPr>
        <w:t> </w:t>
      </w:r>
      <w:r w:rsidRPr="00B0205F">
        <w:rPr>
          <w:color w:val="000000"/>
        </w:rPr>
        <w:t>sferze, o której mowa w art. 4, realizację zadań publicznych przez organizacje pozarządowe oraz podmioty wymienione w art. 3 ust. 3, prowadzące działalność statutową w danej dziedzinie".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Rada Miasta Poznania określiła roczny program współpracy z organizacjami pozarządowymi uchwałą Nr LVII/1066/VII/2017 z dnia 21 listopada 2017 r. w sprawie Rocznego Programu Współpracy Miasta Poznania z Organizacjami Pozarządowymi oraz</w:t>
      </w:r>
      <w:r w:rsidRPr="00B0205F">
        <w:rPr>
          <w:color w:val="FF0000"/>
        </w:rPr>
        <w:t xml:space="preserve"> </w:t>
      </w:r>
      <w:r w:rsidRPr="00B0205F">
        <w:rPr>
          <w:color w:val="000000"/>
        </w:rPr>
        <w:t xml:space="preserve">z podmiotami, o których mowa w art. 3 ust. 3 ustawy z dnia 24 kwietnia 2003 r. o działalności pożytku publicznego </w:t>
      </w:r>
      <w:r w:rsidRPr="00B0205F">
        <w:rPr>
          <w:color w:val="000000"/>
        </w:rPr>
        <w:br/>
        <w:t xml:space="preserve">i o wolontariacie, na rok 2018. 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Na tej podstawie Prezydent Miasta Poznania ogłosił w dniu 3 lipca 2018 r. otwarty konkurs ofert na wsparcie realizacji zadań Miasta Poznania w obszarze „Kultura, sztuka, ochrona dóbr kultury i dziedzictwa narodowego”, na rok 2018, w zakresie zadań priorytetowych nr 1, 2, 3, 4, 5, 6 i 7.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Na konkurs wpłynęło 155 ofert, z których 3 nie spełniały wymogów formalnych, 3 zostały wycofane przez oferenta, a pozostałych 149 podlegało dalszemu rozpatrywaniu. Konkurs dotyczył wyłącznie wsparcia realizacji zadań Miasta, co wynika z przeprowadzonej analizy efektywności trybu zlecania zadania, opartego na przepisach i zasadach określonych ustawą z</w:t>
      </w:r>
      <w:r w:rsidR="009C291F">
        <w:rPr>
          <w:color w:val="000000"/>
        </w:rPr>
        <w:t> </w:t>
      </w:r>
      <w:r w:rsidRPr="00B0205F">
        <w:rPr>
          <w:color w:val="000000"/>
        </w:rPr>
        <w:t>dnia 24 kwietnia 2003 r. o działalności pożytku publicznego i o wolontariacie. Przyjęty tryb zlecania zadań jest najbardziej efektywny ze względu na możliwość zaangażowania w</w:t>
      </w:r>
      <w:r w:rsidR="009C291F">
        <w:rPr>
          <w:color w:val="000000"/>
        </w:rPr>
        <w:t> </w:t>
      </w:r>
      <w:r w:rsidRPr="00B0205F">
        <w:rPr>
          <w:color w:val="000000"/>
        </w:rPr>
        <w:t xml:space="preserve">realizację wybranych ofert finansowych środków własnych podmiotów niepublicznych, środków z innych źródeł, jak również z uwagi na znaczący udział osobowy (praca społeczna </w:t>
      </w:r>
      <w:r w:rsidRPr="00B0205F">
        <w:rPr>
          <w:color w:val="000000"/>
        </w:rPr>
        <w:lastRenderedPageBreak/>
        <w:t>członków i świadczenia wolontariuszy), wnoszony przez oferentów w realizację zgłaszanych projektów. Ponadto zastosowany tryb stwarza duże możliwości zgłaszania w ramach określonych zadań nowych twórczych inicjatyw, szczególnie ważnych dla obszaru "Kultura, sztuka, ochrona dóbr kultury i dziedzictwa narodowego".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Oferty wraz z wnioskami o przyznanie dotacji z budżetu Miasta Poznania poddane zostały procedurze konkursowej, zgodnej z ustawą z dnia 24 kwietnia 2003 r. o działalności pożytku publicznego i o wolontariacie oraz z zarządzeniem Nr 254/2017/P Prezydenta Miasta Poznania z dnia 18 kwietnia 2017 r. w sprawie procedowania przy zlecaniu zadań publicznych w trybie ustawy z dnia 24 kwietnia 2003 r. o działalności pożytku publicznego i</w:t>
      </w:r>
      <w:r w:rsidR="009C291F">
        <w:rPr>
          <w:color w:val="000000"/>
        </w:rPr>
        <w:t> </w:t>
      </w:r>
      <w:r w:rsidRPr="00B0205F">
        <w:rPr>
          <w:color w:val="000000"/>
        </w:rPr>
        <w:t>o wolontariacie.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Zgodnie z tym trybem zarządzeniem Nr 556/2018/P z dnia 31 lipca 2018 r. Prezydent Miasta Poznania powołał Komisję Konkursową do zaopiniowania złożonych ofert, składającą się z</w:t>
      </w:r>
      <w:r w:rsidR="009C291F">
        <w:rPr>
          <w:color w:val="000000"/>
        </w:rPr>
        <w:t> </w:t>
      </w:r>
      <w:r w:rsidRPr="00B0205F">
        <w:rPr>
          <w:color w:val="000000"/>
        </w:rPr>
        <w:t>dwóch przedstawicieli Prezydenta oraz dwóch przedstawicieli organizacji pozarządowych.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Po zaopiniowaniu ofert przez Komisję Konkursową niniejszym zarządzeniem Prezydent Miasta Poznania dokonał wyboru 31 najkorzystniejszych aplikacji. Informacja o ofertach, które otrzymały dotację, wraz z decyzją o wysokości kwoty przyznanej w jej ramach na zadania, które będą realizowane przez Wydział Kultury w 2018 roku, z działu 921, rozdziału 92105, paragraf 2360, zawarta jest w załączniku nr 1 do zarządzenia.</w:t>
      </w:r>
    </w:p>
    <w:p w:rsidR="00B0205F" w:rsidRPr="00B0205F" w:rsidRDefault="00B0205F" w:rsidP="00B02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Informacja o ofertach, które nie otrzymały dotacji z budżetu Miasta Poznania, zawarta jest w</w:t>
      </w:r>
      <w:r w:rsidR="009C291F">
        <w:rPr>
          <w:color w:val="000000"/>
        </w:rPr>
        <w:t> </w:t>
      </w:r>
      <w:r w:rsidRPr="00B0205F">
        <w:rPr>
          <w:color w:val="000000"/>
        </w:rPr>
        <w:t>załączniku nr 2 do zarządzenia, a informacja o ofertach, które nie spełniły wymogów formalnych, w załączniku nr 3 do zarządzenia.</w:t>
      </w:r>
    </w:p>
    <w:p w:rsidR="00B0205F" w:rsidRDefault="00B0205F" w:rsidP="00B0205F">
      <w:pPr>
        <w:spacing w:line="360" w:lineRule="auto"/>
        <w:jc w:val="both"/>
        <w:rPr>
          <w:color w:val="000000"/>
        </w:rPr>
      </w:pPr>
      <w:r w:rsidRPr="00B0205F">
        <w:rPr>
          <w:color w:val="000000"/>
        </w:rPr>
        <w:t>Biorąc powyższe pod uwagę, przyjęcie zarządzenia jest zasadne.</w:t>
      </w:r>
    </w:p>
    <w:p w:rsidR="00B0205F" w:rsidRDefault="00B0205F" w:rsidP="00B0205F">
      <w:pPr>
        <w:spacing w:line="360" w:lineRule="auto"/>
        <w:jc w:val="both"/>
      </w:pPr>
    </w:p>
    <w:p w:rsidR="00B0205F" w:rsidRDefault="00B0205F" w:rsidP="00B0205F">
      <w:pPr>
        <w:keepNext/>
        <w:spacing w:line="360" w:lineRule="auto"/>
        <w:jc w:val="center"/>
      </w:pPr>
      <w:r>
        <w:t>DYREKTOR WYDZIAŁ</w:t>
      </w:r>
    </w:p>
    <w:p w:rsidR="00B0205F" w:rsidRPr="00B0205F" w:rsidRDefault="00B0205F" w:rsidP="00B0205F">
      <w:pPr>
        <w:keepNext/>
        <w:spacing w:line="360" w:lineRule="auto"/>
        <w:jc w:val="center"/>
      </w:pPr>
      <w:r>
        <w:t>(-) Justyna Makowska</w:t>
      </w:r>
    </w:p>
    <w:sectPr w:rsidR="00B0205F" w:rsidRPr="00B0205F" w:rsidSect="00B020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5F" w:rsidRDefault="00B0205F">
      <w:r>
        <w:separator/>
      </w:r>
    </w:p>
  </w:endnote>
  <w:endnote w:type="continuationSeparator" w:id="0">
    <w:p w:rsidR="00B0205F" w:rsidRDefault="00B0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5F" w:rsidRDefault="00B0205F">
      <w:r>
        <w:separator/>
      </w:r>
    </w:p>
  </w:footnote>
  <w:footnote w:type="continuationSeparator" w:id="0">
    <w:p w:rsidR="00B0205F" w:rsidRDefault="00B0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, ogłoszonego w dniu 3 lipca 2018 r., na wsparcie realizacji zadań Miasta Poznania w obszarze „Kultura, sztuka, ochrona dóbr kultury i dziedzictwa narodowego”, na rok 2018, w zakresie zadań priorytetowych nr 1, 2, 3, 4, 5, 6 i 7."/>
  </w:docVars>
  <w:rsids>
    <w:rsidRoot w:val="00B0205F"/>
    <w:rsid w:val="000607A3"/>
    <w:rsid w:val="001B1D53"/>
    <w:rsid w:val="0022095A"/>
    <w:rsid w:val="002946C5"/>
    <w:rsid w:val="002C29F3"/>
    <w:rsid w:val="00796326"/>
    <w:rsid w:val="009C291F"/>
    <w:rsid w:val="00A87E1B"/>
    <w:rsid w:val="00AA04BE"/>
    <w:rsid w:val="00B0205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0ADA0-6C8B-496C-A8F9-49F92AC8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557</Words>
  <Characters>3330</Characters>
  <Application>Microsoft Office Word</Application>
  <DocSecurity>0</DocSecurity>
  <Lines>60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2018-08-31T10:04:00Z</dcterms:created>
  <dcterms:modified xsi:type="dcterms:W3CDTF">2018-08-31T10:04:00Z</dcterms:modified>
</cp:coreProperties>
</file>