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352B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52BE">
              <w:rPr>
                <w:b/>
              </w:rPr>
              <w:fldChar w:fldCharType="separate"/>
            </w:r>
            <w:r w:rsidR="00E352BE">
              <w:rPr>
                <w:b/>
              </w:rPr>
              <w:t>ogłoszenia wykazu nieruchomości przeznaczonych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52BE" w:rsidRDefault="00FA63B5" w:rsidP="00E352BE">
      <w:pPr>
        <w:spacing w:line="360" w:lineRule="auto"/>
        <w:jc w:val="both"/>
      </w:pPr>
      <w:bookmarkStart w:id="2" w:name="z1"/>
      <w:bookmarkEnd w:id="2"/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 xml:space="preserve">Nieruchomości objęte wykazem stanowiącym załącznik do zarządzenia są własnością Miasta Poznania. Posadowione są na nich fragmenty budynków o funkcji przemysłowej, handlowo-usługowej, innej niemieszkalnej. 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Oddanie w użytkowanie wieczyste nieruchomości objętych wykazem następuje na wnioski nr: I/OP/2051/95 z dnia 10.11.1995 r. oraz nr OP-259/96 z dnia 14.02.1996 r. Ciastkarskiej Spółdzielni Spożywców, będącej poprzednikiem prawnym "Fawor" Spółdzielni Piekarsko-Ciastkarskiej. „Fawor” Spółdzielnia Piekarsko-Ciastkarska w piśmie z dnia 27.10.2017 r. ponowiła wniosek o oddanie nieruchomości w użytkowanie wieczyste w trybie art. 208 ust. 2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 xml:space="preserve">ustawy z dnia 21 sierpnia 1997 r. o gospodarce nieruchomościami (Dz. U. z 2018 r. poz. 121 ze zm.). Zgodnie z powyższym przepisem  spółdzielniom, ich związkom oraz Krajowej Radzie Spółdzielczej i innym osobom prawnym, które na gruntach stanowiących własność Skarbu Państwa lub własność gminy do dnia 5 grudnia 1990 r. wybudowały same (lub wybudowali ich poprzednicy prawni) z własnych środków budynki, za zezwoleniem właściwego organu nadzoru budowlanego, przysługuje roszczenie o ustanowienie użytkowania wieczystego gruntów oraz o nieodpłatne przeniesienie własności znajdujących się na nich budynków. Roszczenie przysługuje tym osobom w stosunku do gruntów będących w dniu zgłoszenia roszczenia w ich posiadaniu w rozumieniu art. 207 i obejmuje grunty niezbędne do prawidłowego korzystania z budynku. 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"Fawor" Spółdzielnia Piekarsko-Ciastkarska spełniła przesłanki ww. art. 208 ust. 2  ustawy z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>dnia 21 sierpnia 1997 r. o gospodarce nieruchomościami (Dz. U. z 2018 r. poz. 121 ze zm.), co potwierdzają dokumenty zgromadzone w sprawie prowadzonej przez Wydział Gospodarki Nieruchomościami Urzędu Miasta Poznania. Nieruchomości stanowiące przedmiot oddania w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>użytkowanie wieczyste, tj. działki nr 22/1 i 22/2 z obrębu Jeżyce, arkusz mapy 7, wraz z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 xml:space="preserve">działkami nr 24/4, 23/4, 21/2, 23/3, 24/3, 20/2, 19/4, 17/5, 18/10 z obrębu Jeżyce, arkusz </w:t>
      </w:r>
      <w:r w:rsidRPr="00E352BE">
        <w:rPr>
          <w:color w:val="000000"/>
          <w:szCs w:val="22"/>
        </w:rPr>
        <w:lastRenderedPageBreak/>
        <w:t xml:space="preserve">mapy 7, stanowiącymi własność Miasta Poznania w użytkowaniu wieczystym „Fawor” Spółdzielni Piekarsko-Ciastkarskiej  z siedzibą w Poznaniu, zabudowane są obiektami Spółdzielni i tworzą jedną funkcjonalną całość obiektu produkcyjnego - piekarni. Na działkach oddanych w użytkowanie wieczyste na podstawie uchwały nr 161/96 Zarządu Miasta Poznania z dnia 12.04.1996 r. znajdują się: budynek piekarni, portiernia, budynek magazynowy, handlowo-usługowy i budynki inne niemieszkalne. W uzasadnieniu ww. uchwały wskazane jest, że uregulowanie stanu prawnego działek nr 22/1 i 22/2 z ark. mapy 7, obręb Jeżyce, nastąpi w odrębnym postępowaniu po skomunalizowaniu gruntu. 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Budynki znajdujące się w części na działkach nr 22/1 i 22/2, ark. mapy 7, obręb Jeżyce, zrealizowano na podstawie decyzji Prezydium Dzielnicowej Rady Narodowej Poznań -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>Jeżyce nr 1120/72 z dnia 18 maja 1972 r. o pozwoleniu na budowę, wymagającej zatwierdzenia projektu. W dniu 8 kwietnia 1975 r. Wydział Gospodarki Przestrzennej i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 xml:space="preserve">Ochrony Środowiska stwierdził, że obiekt może być użytkowany.   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Zarząd „Fawor” Spółdzielni Piekarsko-Ciastkarskiej w piśmie z dnia 15 czerwca 2018 r. oświadczył pod rygorem odpowiedzialności karnej wynikającej z art. 233 § 1 ustawy z dnia 6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>czerwca 1997 r. Kodeks karny, że grunt oznaczony w ewidencji gruntów jako działki o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>numerach 22/1, 22/2, w dniach 5 grudnia 1990 r. i 1 stycznia 1998 r. znajdował się w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>posiadaniu Spółdzielni. Przekazał jako dowód powyższego deklaracje w sprawie podatku od nieruchomości na rok 1990 r. Ponadto Zarząd „Fawor” Spółdzielni Piekarsko-Ciastkarskiej oświadczył, że budynki posadowione na ww. gruncie zostały wybudowane ze środków własnych jej</w:t>
      </w:r>
      <w:r w:rsidRPr="00E352BE">
        <w:rPr>
          <w:color w:val="FF0000"/>
          <w:szCs w:val="22"/>
        </w:rPr>
        <w:t xml:space="preserve"> </w:t>
      </w:r>
      <w:r w:rsidRPr="00E352BE">
        <w:rPr>
          <w:color w:val="000000"/>
          <w:szCs w:val="22"/>
        </w:rPr>
        <w:t>poprzednika prawnego, a także że wartość położonych na działkach nr 22/1 i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>22/2 części budynków wynosi 274 531,68 zł. W związku z powyższym oraz treścią art. 208 ust. 2 ustawy z dnia 21 sierpnia 1997 r. o gospodarce nieruchomościami (Dz. U. z 2018 r. poz. 121 ze zm.) „Fawor”</w:t>
      </w:r>
      <w:r w:rsidRPr="00E352BE">
        <w:rPr>
          <w:color w:val="FF0000"/>
          <w:szCs w:val="22"/>
        </w:rPr>
        <w:t xml:space="preserve"> </w:t>
      </w:r>
      <w:r w:rsidRPr="00E352BE">
        <w:rPr>
          <w:color w:val="000000"/>
          <w:szCs w:val="22"/>
        </w:rPr>
        <w:t>Spółdzielnia Piekarsko-Ciastkarska z siedzibą w Poznaniu nabywa nieodpłatnie własność znajdujących się na gruncie budynków, ponieważ zostały one</w:t>
      </w:r>
      <w:r w:rsidRPr="00E352BE">
        <w:rPr>
          <w:color w:val="FF0000"/>
          <w:szCs w:val="22"/>
        </w:rPr>
        <w:t xml:space="preserve"> </w:t>
      </w:r>
      <w:r w:rsidRPr="00E352BE">
        <w:rPr>
          <w:color w:val="000000"/>
          <w:szCs w:val="22"/>
        </w:rPr>
        <w:t>wybudowane do dnia 5 grudnia 1990 r. przez poprzednika prawnego Spółdzielni z własnych środków, za zezwoleniem właściwego organu nadzoru budowlanego.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 xml:space="preserve">Na podstawie art. 208 ust. 3 ustawy z dnia 21 sierpnia 1997 r. o gospodarce nieruchomościami (Dz. U. z 2018 r. poz. 121 ze zm.) w  sprawach, o których mowa w ust. 2, zawarcie umowy o oddanie gruntu w użytkowanie wieczyste oraz o przeniesienie własności budynków następuje bez przetargu oraz bez obowiązku wniesienia pierwszej opłaty. 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Zgodnie z pismem Wydziału Urbanistyki i Architektury Urzędu Miasta Poznania z dnia 09.05.2018 r. przedmiotowe działki położone są na terenie, dla którego nie obowiązuje ani nie jest opracowywany żaden miejscowy plan. W obowiązującym Studium uwarunkowań i</w:t>
      </w:r>
      <w:r w:rsidR="00386BE5">
        <w:rPr>
          <w:color w:val="000000"/>
          <w:szCs w:val="22"/>
        </w:rPr>
        <w:t> </w:t>
      </w:r>
      <w:r w:rsidRPr="00E352BE">
        <w:rPr>
          <w:color w:val="000000"/>
          <w:szCs w:val="22"/>
        </w:rPr>
        <w:t>kierunków zagospodarowania przestrzennego miasta Poznania (uchwała Rady Miasta Poznania</w:t>
      </w:r>
      <w:r w:rsidRPr="00E352BE">
        <w:rPr>
          <w:color w:val="FF0000"/>
          <w:szCs w:val="22"/>
        </w:rPr>
        <w:t xml:space="preserve"> </w:t>
      </w:r>
      <w:r w:rsidRPr="00E352BE">
        <w:rPr>
          <w:color w:val="000000"/>
          <w:szCs w:val="22"/>
        </w:rPr>
        <w:t xml:space="preserve">Nr LXXII/1137/VI/2014 z dnia 23.09.2014 r.) ww. działki położone są na terenie oznaczonym symbolem: MW/U – tereny zabudowy mieszkaniowej wielorodzinnej lub zabudowy usługowej. Dla tego terenu wiodący kierunek przeznaczenia to: zabudowa mieszkaniowa wielorodzinna lub zabudowa usługowa, a uzupełniający to: zieleń (np.: parki, skwery), tereny sportu i rekreacji, tereny komunikacji i infrastruktury technicznej. 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Na podstawie przepisu art. 35 ust. 1 ustawy z dnia 21 sierpnia 1997 r. o gospodarce nieruchomościami (Dz. U. z 2018 r. poz. 121 ze zm.), Prezydent Miasta Poznania podaje do publicznej wiadomości wykaz nieruchomości przeznaczonych do oddania w użytkowanie wieczyste. Wykaz ten podlega wywieszeniu na okres 21 dni w siedzibie właściwego urzędu oraz zamieszczeniu na stronie internetowej Urzędu Miasta Poznania.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Ponadto informację o zamieszczeniu tego wykazu podaje się do publicznej wiadomości poprzez ogłoszenie w prasie lokalnej, o zasięgu obejmującym co najmniej powiat, na terenie 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Pierwszeństwo w nabyciu nieruchomości wymienionych w załączniku do zarządzenia przysługuje „Fawor” Spółdzielni Piekarsko-Ciastkarskiej w związku z art. 34 ust. 1 pkt 1 ww. ustawy. Termin do złożenia wniosku w sprawie pierwszeństwa nabycia nieruchomości wynosi 6 tygodni, licząc od dnia wywieszenia wykazu stanowiącego załącznik do niniejszego zarządzenia.</w:t>
      </w:r>
    </w:p>
    <w:p w:rsidR="00E352BE" w:rsidRPr="00E352BE" w:rsidRDefault="00E352BE" w:rsidP="00E35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W myśl art. 34 ust. 1 pkt 2 ww. ustawy powyższy termin  dotyczy również poprzednich właścicieli zbywanej nieruchomości, pozbawionych prawa własności tej nieruchomości przed dniem 5 grudnia 1990 r., albo ich spadkobierców.</w:t>
      </w:r>
    </w:p>
    <w:p w:rsidR="00E352BE" w:rsidRDefault="00E352BE" w:rsidP="00E352BE">
      <w:pPr>
        <w:spacing w:line="360" w:lineRule="auto"/>
        <w:jc w:val="both"/>
        <w:rPr>
          <w:color w:val="000000"/>
          <w:szCs w:val="22"/>
        </w:rPr>
      </w:pPr>
      <w:r w:rsidRPr="00E352BE">
        <w:rPr>
          <w:color w:val="000000"/>
          <w:szCs w:val="22"/>
        </w:rPr>
        <w:t>W związku z powyższym wydanie zarządzenia jest uzasadnione.</w:t>
      </w:r>
    </w:p>
    <w:p w:rsidR="00E352BE" w:rsidRDefault="00E352BE" w:rsidP="00E352BE">
      <w:pPr>
        <w:spacing w:line="360" w:lineRule="auto"/>
        <w:jc w:val="both"/>
      </w:pPr>
    </w:p>
    <w:p w:rsidR="00E352BE" w:rsidRDefault="00E352BE" w:rsidP="00E352BE">
      <w:pPr>
        <w:keepNext/>
        <w:spacing w:line="360" w:lineRule="auto"/>
        <w:jc w:val="center"/>
      </w:pPr>
      <w:r>
        <w:t xml:space="preserve">DYREKTOR WYDZIAŁU </w:t>
      </w:r>
    </w:p>
    <w:p w:rsidR="00E352BE" w:rsidRPr="00E352BE" w:rsidRDefault="00E352BE" w:rsidP="00E352BE">
      <w:pPr>
        <w:keepNext/>
        <w:spacing w:line="360" w:lineRule="auto"/>
        <w:jc w:val="center"/>
      </w:pPr>
      <w:r>
        <w:t>(-) Bartosz Guss</w:t>
      </w:r>
    </w:p>
    <w:sectPr w:rsidR="00E352BE" w:rsidRPr="00E352BE" w:rsidSect="00E352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BE" w:rsidRDefault="00E352BE">
      <w:r>
        <w:separator/>
      </w:r>
    </w:p>
  </w:endnote>
  <w:endnote w:type="continuationSeparator" w:id="0">
    <w:p w:rsidR="00E352BE" w:rsidRDefault="00E3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BE" w:rsidRDefault="00E352BE">
      <w:r>
        <w:separator/>
      </w:r>
    </w:p>
  </w:footnote>
  <w:footnote w:type="continuationSeparator" w:id="0">
    <w:p w:rsidR="00E352BE" w:rsidRDefault="00E3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ych do oddania w użytkowanie wieczyste."/>
  </w:docVars>
  <w:rsids>
    <w:rsidRoot w:val="00E352BE"/>
    <w:rsid w:val="000607A3"/>
    <w:rsid w:val="001B1D53"/>
    <w:rsid w:val="0022095A"/>
    <w:rsid w:val="002946C5"/>
    <w:rsid w:val="002C29F3"/>
    <w:rsid w:val="00386BE5"/>
    <w:rsid w:val="00796326"/>
    <w:rsid w:val="00A87E1B"/>
    <w:rsid w:val="00AA04BE"/>
    <w:rsid w:val="00BB1A14"/>
    <w:rsid w:val="00E352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DB1C4-269F-4C1D-8FB0-E349C47B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981</Words>
  <Characters>6050</Characters>
  <Application>Microsoft Office Word</Application>
  <DocSecurity>0</DocSecurity>
  <Lines>97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2018-09-28T05:50:00Z</dcterms:created>
  <dcterms:modified xsi:type="dcterms:W3CDTF">2018-09-28T05:50:00Z</dcterms:modified>
</cp:coreProperties>
</file>