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2C30">
          <w:t>703/2018/P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2C30">
        <w:rPr>
          <w:b/>
          <w:sz w:val="28"/>
        </w:rPr>
        <w:fldChar w:fldCharType="separate"/>
      </w:r>
      <w:r w:rsidR="00D62C30">
        <w:rPr>
          <w:b/>
          <w:sz w:val="28"/>
        </w:rPr>
        <w:t>10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2C30">
              <w:rPr>
                <w:b/>
                <w:sz w:val="24"/>
                <w:szCs w:val="24"/>
              </w:rPr>
              <w:fldChar w:fldCharType="separate"/>
            </w:r>
            <w:r w:rsidR="00D62C30">
              <w:rPr>
                <w:b/>
                <w:sz w:val="24"/>
                <w:szCs w:val="24"/>
              </w:rPr>
              <w:t xml:space="preserve">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2C30" w:rsidP="00D62C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2C30">
        <w:rPr>
          <w:color w:val="000000"/>
          <w:sz w:val="24"/>
        </w:rPr>
        <w:t xml:space="preserve">Na podstawie </w:t>
      </w:r>
      <w:r w:rsidRPr="00D62C30">
        <w:rPr>
          <w:color w:val="000000"/>
          <w:sz w:val="24"/>
          <w:szCs w:val="24"/>
        </w:rPr>
        <w:t>art. 31 ust. 3 pkt 2 ustawy z dnia 8 marca 1990 r. o samorządzie gminnym (Dz. U. z 2018 r. poz. 994 z późn. zm.), w związku z § 5 ust. 1 Regulaminu Konkursu „Fundusz Samorządów Uczniowskich”, stanowiącym załącznik do zarządzenia nr 607/2018/P Prezydenta Miasta Poznania z dnia 28 sierpnia 2018 r. w sprawie ustanowienia konkursu „Fundusz Samorządów Uczniowskich” oraz jego zasad,</w:t>
      </w:r>
      <w:r w:rsidRPr="00D62C30">
        <w:rPr>
          <w:color w:val="000000"/>
          <w:sz w:val="24"/>
        </w:rPr>
        <w:t xml:space="preserve"> zarządza się, co następuje:</w:t>
      </w:r>
    </w:p>
    <w:p w:rsidR="00D62C30" w:rsidRDefault="00D62C30" w:rsidP="00D62C30">
      <w:pPr>
        <w:spacing w:line="360" w:lineRule="auto"/>
        <w:jc w:val="both"/>
        <w:rPr>
          <w:sz w:val="24"/>
        </w:rPr>
      </w:pPr>
    </w:p>
    <w:p w:rsidR="00D62C30" w:rsidRDefault="00D62C30" w:rsidP="00D62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2C30" w:rsidRDefault="00D62C30" w:rsidP="00D62C30">
      <w:pPr>
        <w:keepNext/>
        <w:spacing w:line="360" w:lineRule="auto"/>
        <w:rPr>
          <w:color w:val="000000"/>
          <w:sz w:val="24"/>
        </w:rPr>
      </w:pP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2C30">
        <w:rPr>
          <w:color w:val="000000"/>
          <w:sz w:val="24"/>
          <w:szCs w:val="24"/>
        </w:rPr>
        <w:t>Powołuje się Komisję Konkursową w następującym składzie: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2) Anna Wawdysz, Pełnomocnik Prezydenta Miasta Poznania ds. młodzieży i współpracy akademickiej;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3) Beata Wiatrowska, Wydział Rozwoju Miasta i Współpracy Międzynarodowej Urzędu Miasta Poznania;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4) Eliza Malarecka, Wydział Oświaty Urzędu Miasta Poznania;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5) Małgorzata Mrowińska, Wydział Oświaty Urzędu Miasta Poznania;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6) Lidia Płatek, Wydział Zdrowia i Spraw Społecznych Urzędu Miasta Poznania;</w:t>
      </w:r>
    </w:p>
    <w:p w:rsidR="00D62C30" w:rsidRPr="00D62C30" w:rsidRDefault="00D62C30" w:rsidP="00D62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7) Joanna Kalińska, przedstawicielka poznańskich organizacji pozarządowych;</w:t>
      </w:r>
    </w:p>
    <w:p w:rsidR="00D62C30" w:rsidRDefault="00D62C30" w:rsidP="00D62C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2C30">
        <w:rPr>
          <w:color w:val="000000"/>
          <w:sz w:val="24"/>
          <w:szCs w:val="24"/>
        </w:rPr>
        <w:t>8) Sandra Grzelaszyk, Młodzieżowa Rada Miasta Poznania.</w:t>
      </w:r>
    </w:p>
    <w:p w:rsidR="00D62C30" w:rsidRDefault="00D62C30" w:rsidP="00D62C30">
      <w:pPr>
        <w:spacing w:line="360" w:lineRule="auto"/>
        <w:jc w:val="both"/>
        <w:rPr>
          <w:color w:val="000000"/>
          <w:sz w:val="24"/>
        </w:rPr>
      </w:pPr>
    </w:p>
    <w:p w:rsidR="00D62C30" w:rsidRDefault="00D62C30" w:rsidP="00D62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62C30" w:rsidRDefault="00D62C30" w:rsidP="00D62C30">
      <w:pPr>
        <w:keepNext/>
        <w:spacing w:line="360" w:lineRule="auto"/>
        <w:rPr>
          <w:color w:val="000000"/>
          <w:sz w:val="24"/>
        </w:rPr>
      </w:pPr>
    </w:p>
    <w:p w:rsidR="00D62C30" w:rsidRDefault="00D62C30" w:rsidP="00D62C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2C30">
        <w:rPr>
          <w:color w:val="000000"/>
          <w:sz w:val="24"/>
          <w:szCs w:val="24"/>
        </w:rPr>
        <w:t>Zadania i tryb pracy Komisji określone zostały w Regulaminie konkursu „Fundusz Samorządów Uczniowskich”, stanowiącym załącznik do zarządzenia Nr 607/2018/P Prezydenta Miasta Poznania z dnia 28 sierpnia 2018 r. w sprawie ustanowienia konkursu „Fundusz Samorządów Uczniowskich” oraz jego zasad.</w:t>
      </w:r>
    </w:p>
    <w:p w:rsidR="00D62C30" w:rsidRDefault="00D62C30" w:rsidP="00D62C30">
      <w:pPr>
        <w:spacing w:line="360" w:lineRule="auto"/>
        <w:jc w:val="both"/>
        <w:rPr>
          <w:color w:val="000000"/>
          <w:sz w:val="24"/>
        </w:rPr>
      </w:pPr>
    </w:p>
    <w:p w:rsidR="00D62C30" w:rsidRDefault="00D62C30" w:rsidP="00D62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2C30" w:rsidRDefault="00D62C30" w:rsidP="00D62C30">
      <w:pPr>
        <w:keepNext/>
        <w:spacing w:line="360" w:lineRule="auto"/>
        <w:rPr>
          <w:color w:val="000000"/>
          <w:sz w:val="24"/>
        </w:rPr>
      </w:pPr>
    </w:p>
    <w:p w:rsidR="00D62C30" w:rsidRDefault="00D62C30" w:rsidP="00D62C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2C30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D62C30" w:rsidRDefault="00D62C30" w:rsidP="00D62C30">
      <w:pPr>
        <w:spacing w:line="360" w:lineRule="auto"/>
        <w:jc w:val="both"/>
        <w:rPr>
          <w:color w:val="000000"/>
          <w:sz w:val="24"/>
        </w:rPr>
      </w:pPr>
    </w:p>
    <w:p w:rsidR="00D62C30" w:rsidRDefault="00D62C30" w:rsidP="00D62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2C30" w:rsidRDefault="00D62C30" w:rsidP="00D62C30">
      <w:pPr>
        <w:keepNext/>
        <w:spacing w:line="360" w:lineRule="auto"/>
        <w:rPr>
          <w:color w:val="000000"/>
          <w:sz w:val="24"/>
        </w:rPr>
      </w:pPr>
    </w:p>
    <w:p w:rsidR="00D62C30" w:rsidRDefault="00D62C30" w:rsidP="00D62C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2C30">
        <w:rPr>
          <w:color w:val="000000"/>
          <w:sz w:val="24"/>
          <w:szCs w:val="24"/>
        </w:rPr>
        <w:t>Zarządzenie wchodzi w życie z dniem podpisania.</w:t>
      </w:r>
    </w:p>
    <w:p w:rsidR="00D62C30" w:rsidRDefault="00D62C30" w:rsidP="00D62C30">
      <w:pPr>
        <w:spacing w:line="360" w:lineRule="auto"/>
        <w:jc w:val="both"/>
        <w:rPr>
          <w:color w:val="000000"/>
          <w:sz w:val="24"/>
        </w:rPr>
      </w:pPr>
    </w:p>
    <w:p w:rsidR="00D62C30" w:rsidRDefault="00D62C30" w:rsidP="00D62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2C30" w:rsidRDefault="00D62C30" w:rsidP="00D62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2C30" w:rsidRPr="00D62C30" w:rsidRDefault="00D62C30" w:rsidP="00D62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2C30" w:rsidRPr="00D62C30" w:rsidSect="00D62C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30" w:rsidRDefault="00D62C30">
      <w:r>
        <w:separator/>
      </w:r>
    </w:p>
  </w:endnote>
  <w:endnote w:type="continuationSeparator" w:id="0">
    <w:p w:rsidR="00D62C30" w:rsidRDefault="00D6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30" w:rsidRDefault="00D62C30">
      <w:r>
        <w:separator/>
      </w:r>
    </w:p>
  </w:footnote>
  <w:footnote w:type="continuationSeparator" w:id="0">
    <w:p w:rsidR="00D62C30" w:rsidRDefault="00D6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8r."/>
    <w:docVar w:name="AktNr" w:val="703/2018/P"/>
    <w:docVar w:name="Sprawa" w:val="powołania Komisji Konkursowej opiniującej wnioski o przyznanie dofinansowania w konkursie „Fundusz Samorządów Uczniowskich”. "/>
  </w:docVars>
  <w:rsids>
    <w:rsidRoot w:val="00D62C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829"/>
    <w:rsid w:val="00CE5304"/>
    <w:rsid w:val="00D62C3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3DFE8-22A4-4385-8795-40FE70FD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1619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2018-10-11T11:23:00Z</dcterms:created>
  <dcterms:modified xsi:type="dcterms:W3CDTF">2018-10-11T11:23:00Z</dcterms:modified>
</cp:coreProperties>
</file>