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B05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511">
              <w:rPr>
                <w:b/>
              </w:rPr>
              <w:fldChar w:fldCharType="separate"/>
            </w:r>
            <w:r w:rsidR="00DB0511">
              <w:rPr>
                <w:b/>
              </w:rPr>
              <w:t xml:space="preserve">zarządzenie w sprawie rozstrzygnięcia otwartego konkursu ofert nr 06/2018 na realizację zadania publicznego w obszarze "Pomoc społeczna, w tym pomoc rodzinom i osobom w trudnej sytuacji życiowej, oraz wyrównywanie szans tych rodzin i osób w 2018 roku", polegającego na wsparciu realizacji zadania publicznego pod nazwą: "Zapewnienie w domach pomocy społecznej całodobowej opieki osobom, które z powodu wieku, choroby lub niepełnosprawności nie mogą samodzielnie funkcjonować w życiu codziennym" w okresie od 1 stycznia 2018 roku do 31 grudnia 2018 roku przez organizacje pozarządowe oraz podmioty, o których mowa w art. 3 ust. 3 ustawy z dnia 24 kwietnia 2003 roku o działalności pożytku publicznego i 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511" w:rsidRDefault="00FA63B5" w:rsidP="00DB0511">
      <w:pPr>
        <w:spacing w:line="360" w:lineRule="auto"/>
        <w:jc w:val="both"/>
      </w:pPr>
      <w:bookmarkStart w:id="2" w:name="z1"/>
      <w:bookmarkEnd w:id="2"/>
    </w:p>
    <w:p w:rsidR="00DB0511" w:rsidRPr="00DB0511" w:rsidRDefault="00DB0511" w:rsidP="00DB05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511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niepełnosprawności,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DB0511" w:rsidRPr="00DB0511" w:rsidRDefault="00DB0511" w:rsidP="00DB05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511">
        <w:rPr>
          <w:color w:val="000000"/>
        </w:rPr>
        <w:t>Na podstawie zarządzenia Nr 892/2017/P z dnia 14 grudnia 2017 r. wyżej wymienione zadanie realizowane jest w trzech domach pomocy społecznej prowadzonych przez Zgromadzenia Zakonne. Decyzją Ministra Rozwoju i Finansów z dnia 9 lipca 2018 roku, nr MF/FS4.4143.3.9288.2018.MF.2125, został zwiększony plan dotacji celowych na 2018 rok w</w:t>
      </w:r>
      <w:r w:rsidR="00CA2207">
        <w:rPr>
          <w:color w:val="000000"/>
        </w:rPr>
        <w:t> </w:t>
      </w:r>
      <w:r w:rsidRPr="00DB0511">
        <w:rPr>
          <w:color w:val="000000"/>
        </w:rPr>
        <w:t>dziale 852, rozdz. 85202, § 2130 o kwotę 33 371,00 zł (słownie: trzydzieści trzy tysiące trzysta siedemdziesiąt jeden złotych 80/100). Środki pochodzą z rezerwy celowej zaplanowanej w ustawie budżetowej na rok 2018 i przeznaczone są na dofinansowanie bieżącej działalności domów pomocy społecznej. Ponadto na podstawie</w:t>
      </w:r>
      <w:r w:rsidRPr="00DB0511">
        <w:rPr>
          <w:color w:val="FF0000"/>
        </w:rPr>
        <w:t xml:space="preserve"> </w:t>
      </w:r>
      <w:r w:rsidRPr="00DB0511">
        <w:rPr>
          <w:color w:val="000000"/>
        </w:rPr>
        <w:t xml:space="preserve">zarządzenia Wojewody Wielkopolskiego nr 342/18 z dnia 8 sierpnia 2018 r. został zmieniony plan dotacji </w:t>
      </w:r>
      <w:r w:rsidRPr="00DB0511">
        <w:rPr>
          <w:color w:val="000000"/>
        </w:rPr>
        <w:lastRenderedPageBreak/>
        <w:t>celowych na rok 2018 w dziale 852, rozdz. 85202, § 2130 w wyniku korekty planu finansowego pod kątem wykorzystania miejsc w domach pomocy społecznej - tj. zwiększono wysokość dotacji dla  Domu Pomocy Społecznej przy ul. św. Rocha 13 o kwotę 71 176,00 zł oraz dla Domu Pomocy Społecznej przy ul. Pokrzywno 1 o kwotę 1 875,00 zł. Dla Domu Pomocy Społecznej przy ul. Sielskiej 13 zmniejsza się wysokość dotacji pochodzącej z</w:t>
      </w:r>
      <w:r w:rsidR="00CA2207">
        <w:rPr>
          <w:color w:val="000000"/>
        </w:rPr>
        <w:t> </w:t>
      </w:r>
      <w:r w:rsidRPr="00DB0511">
        <w:rPr>
          <w:color w:val="000000"/>
        </w:rPr>
        <w:t>budżetu Wojewody Wielkopolskiego o kwotę 44 311,00 zł i jednocześnie zwiększa się o</w:t>
      </w:r>
      <w:r w:rsidR="00CA2207">
        <w:rPr>
          <w:color w:val="000000"/>
        </w:rPr>
        <w:t> </w:t>
      </w:r>
      <w:r w:rsidRPr="00DB0511">
        <w:rPr>
          <w:color w:val="000000"/>
        </w:rPr>
        <w:t>ww. kwotę wysokość dotacji pochodzącej ze środków własnych Miasta Poznania, bowiem na miejsca dotąd dotowane z budżetu Wojewody na podstawie art. 87 ustawy z dnia 13 listopada 2003 r. o dochodach jednostek samorządu terytorialnego (Dz. U.  z 2017 r. poz. 1453 ze zm.) zostały skierowane osoby finansowane na podstawie przepisów ustawy o</w:t>
      </w:r>
      <w:r w:rsidR="00CA2207">
        <w:rPr>
          <w:color w:val="000000"/>
        </w:rPr>
        <w:t> </w:t>
      </w:r>
      <w:r w:rsidRPr="00DB0511">
        <w:rPr>
          <w:color w:val="000000"/>
        </w:rPr>
        <w:t>pomocy społecznej (Dz. U. z 2018 r. poz. 1508 ze zm.).</w:t>
      </w:r>
    </w:p>
    <w:p w:rsidR="00DB0511" w:rsidRPr="00DB0511" w:rsidRDefault="00DB0511" w:rsidP="00DB05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511">
        <w:rPr>
          <w:color w:val="000000"/>
        </w:rPr>
        <w:t xml:space="preserve">Aktualny plan dotacji celowych dla domów pomocy społecznej funkcjonujących na terenie miasta Poznania, prowadzonych przez zgromadzenia zakonne, przedstawia załącznik do zarządzenia. </w:t>
      </w:r>
    </w:p>
    <w:p w:rsidR="00DB0511" w:rsidRDefault="00DB0511" w:rsidP="00DB0511">
      <w:pPr>
        <w:spacing w:line="360" w:lineRule="auto"/>
        <w:jc w:val="both"/>
        <w:rPr>
          <w:color w:val="000000"/>
        </w:rPr>
      </w:pPr>
      <w:r w:rsidRPr="00DB0511">
        <w:rPr>
          <w:color w:val="000000"/>
        </w:rPr>
        <w:t>W świetle powyższego przyjęcie zarządzenia jest zasadne.</w:t>
      </w:r>
    </w:p>
    <w:p w:rsidR="00DB0511" w:rsidRDefault="00DB0511" w:rsidP="00DB0511">
      <w:pPr>
        <w:spacing w:line="360" w:lineRule="auto"/>
        <w:jc w:val="both"/>
      </w:pPr>
    </w:p>
    <w:p w:rsidR="00DB0511" w:rsidRDefault="00DB0511" w:rsidP="00DB0511">
      <w:pPr>
        <w:keepNext/>
        <w:spacing w:line="360" w:lineRule="auto"/>
        <w:jc w:val="center"/>
      </w:pPr>
      <w:r>
        <w:t>ZASTĘPCA DYREKTORA</w:t>
      </w:r>
    </w:p>
    <w:p w:rsidR="00DB0511" w:rsidRPr="00DB0511" w:rsidRDefault="00DB0511" w:rsidP="00DB0511">
      <w:pPr>
        <w:keepNext/>
        <w:spacing w:line="360" w:lineRule="auto"/>
        <w:jc w:val="center"/>
      </w:pPr>
      <w:r>
        <w:t>(-) Dorota Potejko</w:t>
      </w:r>
    </w:p>
    <w:sectPr w:rsidR="00DB0511" w:rsidRPr="00DB0511" w:rsidSect="00DB05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11" w:rsidRDefault="00DB0511">
      <w:r>
        <w:separator/>
      </w:r>
    </w:p>
  </w:endnote>
  <w:endnote w:type="continuationSeparator" w:id="0">
    <w:p w:rsidR="00DB0511" w:rsidRDefault="00DB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11" w:rsidRDefault="00DB0511">
      <w:r>
        <w:separator/>
      </w:r>
    </w:p>
  </w:footnote>
  <w:footnote w:type="continuationSeparator" w:id="0">
    <w:p w:rsidR="00DB0511" w:rsidRDefault="00DB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06/2018 na realizację zadania publicznego w obszarze &quot;Pomoc społeczna, w tym pomoc rodzinom i osobom w trudnej sytuacji życiowej, oraz wyrównywanie szans tych rodzin i osób w 2018 roku&quot;, polegającego na wsparciu realizacji zadania publicznego pod nazwą: &quot;Zapewnienie w domach pomocy społecznej całodobowej opieki osobom, które z powodu wieku, choroby lub niepełnosprawności nie mogą samodzielnie funkcjonować w życiu codziennym&quot; w okresie od 1 stycznia 2018 roku do 31 grudnia 2018 roku przez organizacje pozarządowe oraz podmioty, o których mowa w art. 3 ust. 3 ustawy z dnia 24 kwietnia 2003 roku o działalności pożytku publicznego i o wolontariacie. "/>
  </w:docVars>
  <w:rsids>
    <w:rsidRoot w:val="00DB051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A2207"/>
    <w:rsid w:val="00CD2456"/>
    <w:rsid w:val="00DB05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1DDE8-BA39-43F4-8915-6B8D4251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465</Words>
  <Characters>2768</Characters>
  <Application>Microsoft Office Word</Application>
  <DocSecurity>0</DocSecurity>
  <Lines>53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2018-10-19T07:45:00Z</dcterms:created>
  <dcterms:modified xsi:type="dcterms:W3CDTF">2018-10-19T07:45:00Z</dcterms:modified>
</cp:coreProperties>
</file>