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34EE">
              <w:rPr>
                <w:b/>
              </w:rPr>
              <w:fldChar w:fldCharType="separate"/>
            </w:r>
            <w:r w:rsidR="001834EE">
              <w:rPr>
                <w:b/>
              </w:rPr>
              <w:t>powołania Zespołu Ekspertów w celu wyboru kandydatek do honorowego tytułu "Poznanianka Stulecia".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34EE" w:rsidRDefault="00FA63B5" w:rsidP="001834EE">
      <w:pPr>
        <w:spacing w:line="360" w:lineRule="auto"/>
        <w:jc w:val="both"/>
      </w:pPr>
      <w:bookmarkStart w:id="2" w:name="z1"/>
      <w:bookmarkEnd w:id="2"/>
    </w:p>
    <w:p w:rsidR="001834EE" w:rsidRDefault="001834EE" w:rsidP="001834EE">
      <w:pPr>
        <w:spacing w:line="360" w:lineRule="auto"/>
        <w:jc w:val="both"/>
        <w:rPr>
          <w:color w:val="000000"/>
        </w:rPr>
      </w:pPr>
      <w:r w:rsidRPr="001834EE">
        <w:rPr>
          <w:color w:val="000000"/>
        </w:rPr>
        <w:t>Plebiscyt organizuje się na podstawie art. 7 ust. 1 pkt 17 i 18 ustawy z dnia 8 marca 1990 r. o</w:t>
      </w:r>
      <w:r w:rsidR="00F36E6F">
        <w:rPr>
          <w:color w:val="000000"/>
        </w:rPr>
        <w:t> </w:t>
      </w:r>
      <w:r w:rsidRPr="001834EE">
        <w:rPr>
          <w:color w:val="000000"/>
        </w:rPr>
        <w:t>samorządzie gminnym (Dz. U. z 2017 r. poz. 1875 ze zm.) oraz § 3, ust. 1 Regulaminu Organizacyjnego Urzędu Miasta Poznania, przyjętego zarządzeniem Nr 9/2018/K Prezydenta Miasta Poznania z dnia 28 lutego 2018 r. Zgodnie z regulaminem plebiscytu Zespół Ekspertów wybiera 5 kandydatek do tytułu "Poznanianka Stulecia". W związku z powyższym wydanie zarządzenia jest uzasadnione.</w:t>
      </w:r>
    </w:p>
    <w:p w:rsidR="001834EE" w:rsidRDefault="001834EE" w:rsidP="001834EE">
      <w:pPr>
        <w:spacing w:line="360" w:lineRule="auto"/>
        <w:jc w:val="both"/>
      </w:pPr>
    </w:p>
    <w:p w:rsidR="001834EE" w:rsidRDefault="001834EE" w:rsidP="001834EE">
      <w:pPr>
        <w:keepNext/>
        <w:spacing w:line="360" w:lineRule="auto"/>
        <w:jc w:val="center"/>
      </w:pPr>
      <w:r>
        <w:t>ZASTĘPCA DYREKTORA</w:t>
      </w:r>
    </w:p>
    <w:p w:rsidR="001834EE" w:rsidRPr="001834EE" w:rsidRDefault="001834EE" w:rsidP="001834EE">
      <w:pPr>
        <w:keepNext/>
        <w:spacing w:line="360" w:lineRule="auto"/>
        <w:jc w:val="center"/>
      </w:pPr>
      <w:r>
        <w:t>(-) Łukasz Judek</w:t>
      </w:r>
    </w:p>
    <w:sectPr w:rsidR="001834EE" w:rsidRPr="001834EE" w:rsidSect="001834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EE" w:rsidRDefault="001834EE">
      <w:r>
        <w:separator/>
      </w:r>
    </w:p>
  </w:endnote>
  <w:endnote w:type="continuationSeparator" w:id="0">
    <w:p w:rsidR="001834EE" w:rsidRDefault="0018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EE" w:rsidRDefault="001834EE">
      <w:r>
        <w:separator/>
      </w:r>
    </w:p>
  </w:footnote>
  <w:footnote w:type="continuationSeparator" w:id="0">
    <w:p w:rsidR="001834EE" w:rsidRDefault="0018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Ekspertów w celu wyboru kandydatek do honorowego tytułu &quot;Poznanianka Stulecia&quot;."/>
  </w:docVars>
  <w:rsids>
    <w:rsidRoot w:val="001834EE"/>
    <w:rsid w:val="000607A3"/>
    <w:rsid w:val="001834EE"/>
    <w:rsid w:val="001B1D53"/>
    <w:rsid w:val="0022095A"/>
    <w:rsid w:val="002946C5"/>
    <w:rsid w:val="002C29F3"/>
    <w:rsid w:val="00796326"/>
    <w:rsid w:val="00A87E1B"/>
    <w:rsid w:val="00AA04BE"/>
    <w:rsid w:val="00BB1A14"/>
    <w:rsid w:val="00F36E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608BE-AB6E-4D2F-8F5C-B55BCAAC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109</Words>
  <Characters>619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2018-10-31T12:51:00Z</dcterms:created>
  <dcterms:modified xsi:type="dcterms:W3CDTF">2018-10-31T12:51:00Z</dcterms:modified>
</cp:coreProperties>
</file>