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79A8">
              <w:rPr>
                <w:b/>
              </w:rPr>
              <w:fldChar w:fldCharType="separate"/>
            </w:r>
            <w:r w:rsidR="00E579A8">
              <w:rPr>
                <w:b/>
              </w:rPr>
              <w:t>zatwierdzenia konkursu na stanowisko dyrektora Liceum Ogólnokształcącego św. Marii Magdaleny w Poznaniu, ul. Garbary 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79A8" w:rsidRDefault="00FA63B5" w:rsidP="00E579A8">
      <w:pPr>
        <w:spacing w:line="360" w:lineRule="auto"/>
        <w:jc w:val="both"/>
      </w:pPr>
      <w:bookmarkStart w:id="2" w:name="z1"/>
      <w:bookmarkEnd w:id="2"/>
    </w:p>
    <w:p w:rsidR="00E579A8" w:rsidRPr="00E579A8" w:rsidRDefault="00E579A8" w:rsidP="00E579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9A8">
        <w:rPr>
          <w:color w:val="000000"/>
        </w:rPr>
        <w:t>W dniu 17 października 2018 r. w wyniku postępowania konkursowego na kandydata na stanowisko dyrektora Liceum Ogólnokształcącego św. Marii Magdaleny w Poznaniu, ul. Garbary 24, został wyłoniony pan Jerzy Sokół.</w:t>
      </w:r>
    </w:p>
    <w:p w:rsidR="00E579A8" w:rsidRDefault="00E579A8" w:rsidP="00E579A8">
      <w:pPr>
        <w:spacing w:line="360" w:lineRule="auto"/>
        <w:jc w:val="both"/>
        <w:rPr>
          <w:color w:val="000000"/>
        </w:rPr>
      </w:pPr>
      <w:r w:rsidRPr="00E579A8">
        <w:rPr>
          <w:color w:val="000000"/>
        </w:rPr>
        <w:t>W związku z powyższym zaistniała konieczność zatwierdzenia konkursu na stanowisko dyrektora szkoły.</w:t>
      </w:r>
    </w:p>
    <w:p w:rsidR="00E579A8" w:rsidRDefault="00E579A8" w:rsidP="00E579A8">
      <w:pPr>
        <w:spacing w:line="360" w:lineRule="auto"/>
        <w:jc w:val="both"/>
      </w:pPr>
    </w:p>
    <w:p w:rsidR="00E579A8" w:rsidRDefault="00E579A8" w:rsidP="00E579A8">
      <w:pPr>
        <w:keepNext/>
        <w:spacing w:line="360" w:lineRule="auto"/>
        <w:jc w:val="center"/>
      </w:pPr>
      <w:r>
        <w:t>ZASTĘPCA DYREKTORA</w:t>
      </w:r>
    </w:p>
    <w:p w:rsidR="00E579A8" w:rsidRPr="00E579A8" w:rsidRDefault="00E579A8" w:rsidP="00E579A8">
      <w:pPr>
        <w:keepNext/>
        <w:spacing w:line="360" w:lineRule="auto"/>
        <w:jc w:val="center"/>
      </w:pPr>
      <w:r>
        <w:t>(-) Wiesław Banaś</w:t>
      </w:r>
    </w:p>
    <w:sectPr w:rsidR="00E579A8" w:rsidRPr="00E579A8" w:rsidSect="00E579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A8" w:rsidRDefault="00E579A8">
      <w:r>
        <w:separator/>
      </w:r>
    </w:p>
  </w:endnote>
  <w:endnote w:type="continuationSeparator" w:id="0">
    <w:p w:rsidR="00E579A8" w:rsidRDefault="00E5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A8" w:rsidRDefault="00E579A8">
      <w:r>
        <w:separator/>
      </w:r>
    </w:p>
  </w:footnote>
  <w:footnote w:type="continuationSeparator" w:id="0">
    <w:p w:rsidR="00E579A8" w:rsidRDefault="00E5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Liceum Ogólnokształcącego św. Marii Magdaleny w Poznaniu, ul. Garbary 24."/>
  </w:docVars>
  <w:rsids>
    <w:rsidRoot w:val="00E579A8"/>
    <w:rsid w:val="000607A3"/>
    <w:rsid w:val="001B1D53"/>
    <w:rsid w:val="0022095A"/>
    <w:rsid w:val="002946C5"/>
    <w:rsid w:val="002C29F3"/>
    <w:rsid w:val="00796326"/>
    <w:rsid w:val="00A87E1B"/>
    <w:rsid w:val="00AA04BE"/>
    <w:rsid w:val="00B8651B"/>
    <w:rsid w:val="00BB1A14"/>
    <w:rsid w:val="00E579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5746B-1B66-490B-A393-11843F6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472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2018-10-29T08:46:00Z</dcterms:created>
  <dcterms:modified xsi:type="dcterms:W3CDTF">2018-10-29T08:46:00Z</dcterms:modified>
</cp:coreProperties>
</file>