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660F">
              <w:rPr>
                <w:b/>
              </w:rPr>
              <w:fldChar w:fldCharType="separate"/>
            </w:r>
            <w:r w:rsidR="00B3660F">
              <w:rPr>
                <w:b/>
              </w:rPr>
              <w:t>zniesienia współwłasności nieruchomości położonej w Poznaniu przy ul. Władysława Sikorskiego 30 poprzez ustanowienie odrębnych własności samodzielnych lokali mieszkalnych wraz z udziałami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660F" w:rsidRDefault="00FA63B5" w:rsidP="00B3660F">
      <w:pPr>
        <w:spacing w:line="360" w:lineRule="auto"/>
        <w:jc w:val="both"/>
      </w:pPr>
      <w:bookmarkStart w:id="2" w:name="z1"/>
      <w:bookmarkEnd w:id="2"/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Nieruchomość opisana w § 1 zarządzenia oraz w załączniku do niniejszego zarządzenia stanowi współwłasność Miasta Poznania i osób fizycznych (1) i (2).</w:t>
      </w:r>
    </w:p>
    <w:p w:rsidR="00B3660F" w:rsidRPr="00B3660F" w:rsidRDefault="00B3660F" w:rsidP="00B3660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Nieruchomość zabudowana jest budynkiem mieszkalnym wielolokalowym.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 xml:space="preserve">Nieruchomość znajduje się na obszarze, na którym nie obowiązuje miejscowy plan zagospodarowania przestrzennego. 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3660F">
        <w:rPr>
          <w:color w:val="000000"/>
          <w:szCs w:val="20"/>
        </w:rPr>
        <w:t xml:space="preserve">Zgodnie ze </w:t>
      </w:r>
      <w:r w:rsidRPr="00B3660F">
        <w:rPr>
          <w:i/>
          <w:iCs/>
          <w:color w:val="000000"/>
          <w:szCs w:val="20"/>
        </w:rPr>
        <w:t>Studium uwarunkowań i kierunków zagospodarowania przestrzennego miasta Poznania</w:t>
      </w:r>
      <w:r w:rsidRPr="00B3660F">
        <w:rPr>
          <w:color w:val="000000"/>
          <w:szCs w:val="20"/>
        </w:rPr>
        <w:t xml:space="preserve">, zatwierdzonym uchwałą Nr LXXII/1137/VI/2014 Rady Miasta Poznania z dnia 23.09.2014 r., przedmiotowa nieruchomość położona jest na terenie oznaczonym symbolem: </w:t>
      </w:r>
      <w:r w:rsidRPr="00B3660F">
        <w:rPr>
          <w:b/>
          <w:bCs/>
          <w:i/>
          <w:iCs/>
          <w:color w:val="000000"/>
          <w:szCs w:val="20"/>
        </w:rPr>
        <w:t xml:space="preserve">MW/U - tereny zabudowy mieszkaniowej wielorodzinnej lub zabudowy usługowej. </w:t>
      </w:r>
    </w:p>
    <w:p w:rsidR="00B3660F" w:rsidRPr="00B3660F" w:rsidRDefault="00B3660F" w:rsidP="00B3660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3660F">
        <w:rPr>
          <w:color w:val="000000"/>
          <w:szCs w:val="20"/>
        </w:rPr>
        <w:t xml:space="preserve">Powyższe potwierdził Wydział Urbanistyki i Architektury Urzędu Miasta Poznania w piśmie nr UA-III-U11.6724.2626.2018 z dnia 02.10.2018 r., jednocześnie informując, że nieruchomość (…) </w:t>
      </w:r>
      <w:r w:rsidRPr="00B3660F">
        <w:rPr>
          <w:i/>
          <w:iCs/>
          <w:color w:val="000000"/>
          <w:szCs w:val="20"/>
        </w:rPr>
        <w:t>znajduje się na terenie zespołów urbanistyczno-architektonicznych najstarszych dzielnic miasta Poznania, wpisanych do rejestru zabytków pod nr A239 decyzją z</w:t>
      </w:r>
      <w:r w:rsidR="0024206E">
        <w:rPr>
          <w:i/>
          <w:iCs/>
          <w:color w:val="000000"/>
          <w:szCs w:val="20"/>
        </w:rPr>
        <w:t> </w:t>
      </w:r>
      <w:r w:rsidRPr="00B3660F">
        <w:rPr>
          <w:i/>
          <w:iCs/>
          <w:color w:val="000000"/>
          <w:szCs w:val="20"/>
        </w:rPr>
        <w:t>dnia 6 października 1982 r., i dlatego podlega ochronie konserwatorskiej.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Zgodnie z zapisem działu II KW PO2P/00101273/3 nieruchomość stanowi współwłasność: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- Miasta Poznania w 80/160 części (tj. w 6/12 części),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 xml:space="preserve">- osoby fizycznej (1) w 10/160 części i 5/240 części (tj. łącznie w 1/12 części), 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- osoby fizycznej (2) w 100/240 części (tj. w 5/12 części).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 xml:space="preserve">Uchwałą Nr LXI/840/V/2009 Rady Miasta Poznania z dnia 13 października 2009 r. w sprawie zasad gospodarowania nieruchomościami (ze zm.) Prezydent Miasta Poznania upoważniony został m.in. do znoszenia współwłasności nieruchomości. 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B3660F">
        <w:rPr>
          <w:color w:val="000000"/>
          <w:szCs w:val="20"/>
        </w:rPr>
        <w:lastRenderedPageBreak/>
        <w:t xml:space="preserve">Zgodnie z § 6 ust. 2 tej uchwały: </w:t>
      </w:r>
      <w:r w:rsidRPr="00B3660F">
        <w:rPr>
          <w:i/>
          <w:iCs/>
          <w:color w:val="000000"/>
          <w:szCs w:val="20"/>
        </w:rPr>
        <w:t>Jeżeli jest to uzasadnione potrzebami Miasta, zniesienie współwłasności nieruchomości następuje przez podział lub ustanowienie odrębnej własności lokali.</w:t>
      </w:r>
    </w:p>
    <w:p w:rsidR="00B3660F" w:rsidRPr="00B3660F" w:rsidRDefault="00B3660F" w:rsidP="00B3660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Współwłaściciele są zainteresowani zniesieniem współwłasności nieruchomości poprzez ustanowienie odrębnych własności samodzielnych lokali mieszkalnych wraz z udziałami we współwłasności nieruchomości gruntowej oraz w częściach wspólnych budynku i</w:t>
      </w:r>
      <w:r w:rsidR="0024206E">
        <w:rPr>
          <w:color w:val="000000"/>
          <w:szCs w:val="20"/>
        </w:rPr>
        <w:t> </w:t>
      </w:r>
      <w:r w:rsidRPr="00B3660F">
        <w:rPr>
          <w:color w:val="000000"/>
          <w:szCs w:val="20"/>
        </w:rPr>
        <w:t>urządzeniach, które nie służą wyłącznie do użytku właścicieli poszczególnych lokali.</w:t>
      </w:r>
    </w:p>
    <w:p w:rsidR="00B3660F" w:rsidRPr="00B3660F" w:rsidRDefault="00B3660F" w:rsidP="00B3660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W związku z powyższym zniesienie współwłasności nieruchomości położonej przy ul. Sikorskiego 30 nastąpi poprzez ustanowienie odrębnych własności samodzielnych lokali mieszkalnych wraz z udziałami w nieruchomości wspólnej, w ten sposób, że: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- lokale mieszkalne nr: 2, 5, 10, 11/12, 13, 19, 20 przyznane zostaną na wyłączną własność Miasta Poznania;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- lokal mieszkalny nr: 8 przyznany zostanie na wyłączną własność osoby fizycznej (1);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- lokale mieszkalne nr: 1, 4, 6, 9, 14, 21, 23 przyznane zostaną na wyłączną własność osoby fizycznej (2).</w:t>
      </w:r>
    </w:p>
    <w:p w:rsidR="00B3660F" w:rsidRPr="00B3660F" w:rsidRDefault="00B3660F" w:rsidP="00B3660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Cena łączna lokali wynosi 2.728.000,- zł (zwolnienie z podatku VAT), w tym cena: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1:         144.900,-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2:         164.400,-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4:         191.100,-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5:         242.800,-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6:         194.100,-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8:         221.500,-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9:         172.900,-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10:       221.500,-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11/12: 221.500,-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13:       202.900,-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14:       194.700,-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19:       117.600,-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20:       159.600,-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21:       140.600,-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lokalu nr 23:       137.900,- zł.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Cena łączna lokali przyznanych Miastu Poznań wynosi: 1.330.300,-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lastRenderedPageBreak/>
        <w:t>Cena lokalu przyznanego osobie fizycznej (1) wynosi: 221.500,- zł,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Cena łączna lokali przyznanych osobie fizycznej (2) wynosi: 1.176.200,- zł.</w:t>
      </w:r>
    </w:p>
    <w:p w:rsidR="00B3660F" w:rsidRPr="00B3660F" w:rsidRDefault="00B3660F" w:rsidP="00B3660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  <w:u w:val="single"/>
        </w:rPr>
        <w:t>Stosownie do powyższego dopłaty wynosić będą</w:t>
      </w:r>
      <w:r w:rsidRPr="00B3660F">
        <w:rPr>
          <w:color w:val="000000"/>
          <w:szCs w:val="20"/>
        </w:rPr>
        <w:t>: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 xml:space="preserve">33.700,- zł od osoby fizycznej (2) na rzecz Miasta Poznania, 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 xml:space="preserve">  5.742,- zł od osoby fizycznej (2) na rzecz osoby fizycznej (1).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 xml:space="preserve"> 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zbycia.</w:t>
      </w:r>
    </w:p>
    <w:p w:rsidR="00B3660F" w:rsidRPr="00B3660F" w:rsidRDefault="00B3660F" w:rsidP="00B366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4206E">
        <w:rPr>
          <w:color w:val="000000"/>
          <w:szCs w:val="20"/>
        </w:rPr>
        <w:t> </w:t>
      </w:r>
      <w:r w:rsidRPr="00B3660F">
        <w:rPr>
          <w:color w:val="000000"/>
          <w:szCs w:val="20"/>
        </w:rPr>
        <w:t>zamieszczeniu tego wykazu podaje się do publicznej wiadomości poprzez ogłoszenie w</w:t>
      </w:r>
      <w:r w:rsidR="0024206E">
        <w:rPr>
          <w:color w:val="000000"/>
          <w:szCs w:val="20"/>
        </w:rPr>
        <w:t> </w:t>
      </w:r>
      <w:r w:rsidRPr="00B3660F">
        <w:rPr>
          <w:color w:val="000000"/>
          <w:szCs w:val="20"/>
        </w:rPr>
        <w:t>prasie lokalnej o zasięgu obejmującym co najmniej powiat, na terenie którego położona jest nieruchomość.</w:t>
      </w:r>
    </w:p>
    <w:p w:rsidR="00B3660F" w:rsidRDefault="00B3660F" w:rsidP="00B3660F">
      <w:pPr>
        <w:spacing w:line="360" w:lineRule="auto"/>
        <w:jc w:val="both"/>
        <w:rPr>
          <w:color w:val="000000"/>
          <w:szCs w:val="20"/>
        </w:rPr>
      </w:pPr>
      <w:r w:rsidRPr="00B3660F">
        <w:rPr>
          <w:color w:val="000000"/>
          <w:szCs w:val="20"/>
        </w:rPr>
        <w:t>Z uwagi na powyższe wydanie zarządzenia jest słuszne i uzasadnione.</w:t>
      </w:r>
    </w:p>
    <w:p w:rsidR="00B3660F" w:rsidRDefault="00B3660F" w:rsidP="00B3660F">
      <w:pPr>
        <w:spacing w:line="360" w:lineRule="auto"/>
        <w:jc w:val="both"/>
      </w:pPr>
    </w:p>
    <w:p w:rsidR="00B3660F" w:rsidRDefault="00B3660F" w:rsidP="00B3660F">
      <w:pPr>
        <w:keepNext/>
        <w:spacing w:line="360" w:lineRule="auto"/>
        <w:jc w:val="center"/>
      </w:pPr>
      <w:r>
        <w:t xml:space="preserve">DYREKTOR WYDZIAŁU </w:t>
      </w:r>
    </w:p>
    <w:p w:rsidR="00B3660F" w:rsidRPr="00B3660F" w:rsidRDefault="00B3660F" w:rsidP="00B3660F">
      <w:pPr>
        <w:keepNext/>
        <w:spacing w:line="360" w:lineRule="auto"/>
        <w:jc w:val="center"/>
      </w:pPr>
      <w:r>
        <w:t>(-) Bartosz Guss</w:t>
      </w:r>
    </w:p>
    <w:sectPr w:rsidR="00B3660F" w:rsidRPr="00B3660F" w:rsidSect="00B366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0F" w:rsidRDefault="00B3660F">
      <w:r>
        <w:separator/>
      </w:r>
    </w:p>
  </w:endnote>
  <w:endnote w:type="continuationSeparator" w:id="0">
    <w:p w:rsidR="00B3660F" w:rsidRDefault="00B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0F" w:rsidRDefault="00B3660F">
      <w:r>
        <w:separator/>
      </w:r>
    </w:p>
  </w:footnote>
  <w:footnote w:type="continuationSeparator" w:id="0">
    <w:p w:rsidR="00B3660F" w:rsidRDefault="00B3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niesienia współwłasności nieruchomości położonej w Poznaniu przy ul. Władysława Sikorskiego 30 poprzez ustanowienie odrębnych własności samodzielnych lokali mieszkalnych wraz z udziałami w nieruchomości wspólnej."/>
  </w:docVars>
  <w:rsids>
    <w:rsidRoot w:val="00B3660F"/>
    <w:rsid w:val="000607A3"/>
    <w:rsid w:val="001B1D53"/>
    <w:rsid w:val="0022095A"/>
    <w:rsid w:val="0024206E"/>
    <w:rsid w:val="002946C5"/>
    <w:rsid w:val="002C29F3"/>
    <w:rsid w:val="00796326"/>
    <w:rsid w:val="00A87E1B"/>
    <w:rsid w:val="00AA04BE"/>
    <w:rsid w:val="00B3660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75ECA-B8B9-4BDC-9DCD-B78F1434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636</Words>
  <Characters>3988</Characters>
  <Application>Microsoft Office Word</Application>
  <DocSecurity>0</DocSecurity>
  <Lines>88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2018-10-29T13:32:00Z</dcterms:created>
  <dcterms:modified xsi:type="dcterms:W3CDTF">2018-10-29T13:32:00Z</dcterms:modified>
</cp:coreProperties>
</file>