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19F0">
          <w:t>768/2018/P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19F0">
        <w:rPr>
          <w:b/>
          <w:sz w:val="28"/>
        </w:rPr>
        <w:fldChar w:fldCharType="separate"/>
      </w:r>
      <w:r w:rsidR="002A19F0">
        <w:rPr>
          <w:b/>
          <w:sz w:val="28"/>
        </w:rPr>
        <w:t>31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19F0">
              <w:rPr>
                <w:b/>
                <w:sz w:val="24"/>
                <w:szCs w:val="24"/>
              </w:rPr>
              <w:fldChar w:fldCharType="separate"/>
            </w:r>
            <w:r w:rsidR="002A19F0">
              <w:rPr>
                <w:b/>
                <w:sz w:val="24"/>
                <w:szCs w:val="24"/>
              </w:rPr>
              <w:t>zapewnienia funkcjonowania kontroli zarządczej w Mieście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19F0" w:rsidP="002A19F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19F0">
        <w:rPr>
          <w:color w:val="000000"/>
          <w:sz w:val="24"/>
          <w:szCs w:val="24"/>
        </w:rPr>
        <w:t>Na podstawie art. 69 ust. 1 pkt 2 i 3 ustawy z dnia 27 sierpnia 2009 r. o finansach publicznych (t.j. Dz. U. z 2017 r. poz. 2077 ze zm.) oraz art. 33 ust. 1, 3 i 5 ustawy z dnia 8 marca 1990 r. o samorządzie gminnym (t.j. Dz. U. z 2018 r. poz. 994 ze zm.) zarządza się, co następuje</w:t>
      </w:r>
      <w:r w:rsidRPr="002A19F0">
        <w:rPr>
          <w:color w:val="000000"/>
          <w:sz w:val="24"/>
        </w:rPr>
        <w:t>:</w:t>
      </w:r>
    </w:p>
    <w:p w:rsidR="002A19F0" w:rsidRDefault="002A19F0" w:rsidP="002A19F0">
      <w:pPr>
        <w:spacing w:line="360" w:lineRule="auto"/>
        <w:jc w:val="both"/>
        <w:rPr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Dział I</w:t>
      </w:r>
    </w:p>
    <w:p w:rsidR="002A19F0" w:rsidRDefault="002A19F0" w:rsidP="002A19F0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Definicje</w:t>
      </w:r>
    </w:p>
    <w:p w:rsidR="002A19F0" w:rsidRDefault="002A19F0" w:rsidP="002A19F0">
      <w:pPr>
        <w:keepNext/>
        <w:spacing w:line="360" w:lineRule="auto"/>
        <w:jc w:val="center"/>
        <w:rPr>
          <w:b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19F0" w:rsidRDefault="002A19F0" w:rsidP="002A19F0">
      <w:pPr>
        <w:keepNext/>
        <w:spacing w:line="360" w:lineRule="auto"/>
        <w:rPr>
          <w:color w:val="000000"/>
          <w:sz w:val="24"/>
        </w:rPr>
      </w:pP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19F0">
        <w:rPr>
          <w:color w:val="000000"/>
          <w:sz w:val="24"/>
          <w:szCs w:val="24"/>
        </w:rPr>
        <w:t>Ilekroć w zarządzeniu jest mowa o: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1) ustawie – należy przez to rozumieć ustawę o finansach publicznych z dnia 27 sierpnia 2009 r. (Dz. U. z 2017 r. poz. 2077 ze zm.);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2) standardach kontroli zarządczej – należy przez to rozumieć standardy kontroli zarządczej dla sektora finansów publicznych, określone w załączniku do Komunikatu nr 23 Ministra Finansów z dnia 16 grudnia 2009 r. (Dz. Urz. MF z 2009 r. Nr 15, poz. 84);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3) Prezydencie – należy przez to rozumieć Prezydenta Miasta Poznania;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4) decernencie – należy przez to rozumieć osobę sprawującą bezpośredni nadzór nad wydziałem i/lub m.j.o., wymienioną w zarządzeniu Prezydenta Miasta Poznania w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sprawie zadań i kompetencji Prezydenta, powierzenia określonych spraw Miasta Zastępcom Prezydenta i Sekretarzowi oraz zakresu zadań Skarbnika;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5) dyrektorze wydziału – należy przez to rozumieć dyrektora, w rozumieniu określonym w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Regulaminie Organizacyjnym Urzędu Miasta Poznania;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lastRenderedPageBreak/>
        <w:t>6) kierowniku m.j.o. – należy przez to rozumieć kierownika miejskiej jednostki organizacyjnej w rozumieniu określonym w niniejszym zarządzeniu;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7) Mieście – należy przez to rozumieć Miasto Poznań jako jednostkę samorządu terytorialnego;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8) Urzędzie – należy przez to rozumieć Urząd Miasta Poznania;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9) wydziale – należy przez to rozumieć wydział w rozumieniu określonym w Regulaminie Organizacyjnym Urzędu Miasta Poznania;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10) miejskiej jednostce organizacyjnej (m.j.o.) – należy przez to rozumieć jednostkę budżetową Miasta oraz samorządowy zakład budżetowy, samorządową instytucję kultury oraz samodzielny publiczny zakład opieki zdrowotnej, utworzone i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prowadzone przez Miasto;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11) procesie – należy przez to rozumieć proces systemu zarządzania oraz każdy inny uporządkowany zbiór działań wzajemnie powiązanych lub wzajemnie oddziałujących, których celem jest uzyskanie zamierzonego rezultatu w sposób umożliwiający identyfikację ścieżki postępowania;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12) systemie zarządzania – należy przez to rozumieć funkcjonujący w wydziałach Urzędu Miasta Poznania oraz w niektórych miejskich jednostkach organizacyjnych wspólny system zarządzania zgodny z normami PN-EN ISO 9001:2015 oraz PN-EN ISO 14001:2015;</w:t>
      </w:r>
    </w:p>
    <w:p w:rsidR="002A19F0" w:rsidRDefault="002A19F0" w:rsidP="002A19F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13) przeglądzie zarządzania – należy przez to rozumieć wykonywany przez dyrektorów wydziałów i kierowników niektórych m.j.o. przegląd funkcjonowania systemu zarządzania zgodnego z normami PN-EN ISO 9001:2015 oraz PN-EN ISO 14001:2015, w celu zapewnienia jego stałej przydatności, adekwatności i skuteczności.</w:t>
      </w: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</w:t>
      </w: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ogólne</w:t>
      </w: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19F0" w:rsidRDefault="002A19F0" w:rsidP="002A19F0">
      <w:pPr>
        <w:keepNext/>
        <w:spacing w:line="360" w:lineRule="auto"/>
        <w:rPr>
          <w:color w:val="000000"/>
          <w:sz w:val="24"/>
        </w:rPr>
      </w:pP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19F0">
        <w:rPr>
          <w:color w:val="000000"/>
          <w:sz w:val="24"/>
          <w:szCs w:val="24"/>
        </w:rPr>
        <w:t>1. Kontrolę zarządczą stanowi ogół działań podejmowanych dla zapewnienia realizacji celów i zadań w sposób zgodny z prawem, efektywny, oszczędny i terminowy.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2. Funkcjonująca w Mieście oraz w m.j.o. kontrola zarządcza powinna spełniać w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szczególności cele określone w art. 68 ust. 2 ustawy.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lastRenderedPageBreak/>
        <w:t>3. W zakresie realizowania kontroli zarządczej zaleca się dyrektorowi wydziału oraz kierownikowi m.j.o. stosowanie zasad i wymagań zgodnych ze standardami kontroli zarządczej.</w:t>
      </w:r>
    </w:p>
    <w:p w:rsidR="002A19F0" w:rsidRDefault="002A19F0" w:rsidP="002A19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4. Celem wytycznych, o których mowa w ust. 3, jest zapewnienie funkcjonowania w Mieście adekwatnej, skutecznej i efektywnej kontroli zarządczej.</w:t>
      </w: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III</w:t>
      </w: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Struktura kontroli zarządczej</w:t>
      </w: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19F0" w:rsidRDefault="002A19F0" w:rsidP="002A19F0">
      <w:pPr>
        <w:keepNext/>
        <w:spacing w:line="360" w:lineRule="auto"/>
        <w:rPr>
          <w:color w:val="000000"/>
          <w:sz w:val="24"/>
        </w:rPr>
      </w:pP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19F0">
        <w:rPr>
          <w:color w:val="000000"/>
          <w:sz w:val="24"/>
          <w:szCs w:val="24"/>
        </w:rPr>
        <w:t>1. Kontrola zarządcza funkcjonuje na dwóch poziomach: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1) poziom I – poziom m.j.o. i Urzędu;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2) poziom II – poziom Miasta.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2. Kontrola zarządcza obejmuje działania z wykorzystaniem instrumentów, o których mowa w § 4, dotyczące Urzędu i m.j.o., realizowane w ramach kompetencji wynikających z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prawa powszechnego i miejscowego oraz upoważnień udzielonych przez Prezydenta.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3. Za zapewnienie funkcjonowania kontroli zarządczej na poziomie I odpowiedzialny jest Kierownik Urzędu oraz kierownik m.j.o., wraz z kadrą kierowniczą wszystkich poziomów zarządzania.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4. Za zapewnienie funkcjonowania kontroli zarządczej na poziomie II odpowiedzialny jest Prezydent.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5. Prezydent zapewnia funkcjonowanie kontroli zarządczej na poziomie II, w szczególności przy pomocy Urzędu, poprzez: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1) decernentów;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2) dyrektorów oraz kadrę kierowniczą wydziałów, wykonujących zadania w zakresie nadzoru nad m.j.o.;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3) kierowników m.j.o.;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4) pełnomocników.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6. Decernenci, w ramach swoich kompetencji, zobowiązani są do wdrażania i stosowania rozwiązań oraz wprowadzania usprawnień dotyczących kontroli zarządczej, a także do przedstawiania Prezydentowi propozycji w tym zakresie.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7. Działania</w:t>
      </w:r>
      <w:r w:rsidRPr="002A19F0">
        <w:rPr>
          <w:color w:val="FF0000"/>
          <w:sz w:val="24"/>
          <w:szCs w:val="24"/>
        </w:rPr>
        <w:t xml:space="preserve"> </w:t>
      </w:r>
      <w:r w:rsidRPr="002A19F0">
        <w:rPr>
          <w:color w:val="000000"/>
          <w:sz w:val="24"/>
          <w:szCs w:val="24"/>
        </w:rPr>
        <w:t>w zakresie kontroli zarządczej na poziomie II obejmują przygotowywanie przez decernentów projektów zarządzeń Prezydenta, dotyczących w szczególności: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lastRenderedPageBreak/>
        <w:t>1) wykonywania uchwał Rady Miasta Poznania, w tym w zakresie budżetu Miasta i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gospodarowania mieniem komunalnym;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2) realizacji strategii, w tym określenia procesu zarządzania projektami;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3) przygotowania budżetu zadaniowego, zawierającego w szczególności określenie celów w ramach poszczególnych zadań budżetowych, wraz ze wskazaniem działań oraz mierników określających stopień realizacji celu i ich planowane wartości;</w:t>
      </w:r>
    </w:p>
    <w:p w:rsidR="002A19F0" w:rsidRDefault="002A19F0" w:rsidP="002A19F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4) powoływania struktur monitorujących, sterujących i wykonawczych (np. komitety, zespoły).</w:t>
      </w: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19F0" w:rsidRDefault="002A19F0" w:rsidP="002A19F0">
      <w:pPr>
        <w:keepNext/>
        <w:spacing w:line="360" w:lineRule="auto"/>
        <w:rPr>
          <w:color w:val="000000"/>
          <w:sz w:val="24"/>
        </w:rPr>
      </w:pP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A19F0">
        <w:rPr>
          <w:color w:val="000000"/>
          <w:sz w:val="24"/>
          <w:szCs w:val="24"/>
        </w:rPr>
        <w:t>1. Kontrola zarządcza na poziomach I i II realizowana jest przy wykorzystaniu następujących instrumentów: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1) wewnętrznych regulacji i dokumentów;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2) działań i postaw.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2. Przez wewnętrzne regulacje i dokumenty należy rozumieć w szczególności: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1) zarządzenia, regulaminy, instrukcje, pisma okólne;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2) kodeksy w zakresie dobrych praktyk zarządzania i wypełniania obowiązków pracowniczych;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3) karty stanowisk pracy;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4) budżet w układzie zadaniowym;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5) wieloletnie prognozy finansowe, w szczególności planowane przedsięwzięcia;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6) sprawozdania z realizacji budżetu, w tym budżetu w układzie zadaniowym, oraz z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realizacji planów;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7) dokumentację zarządzania ryzykiem, w szczególności rejestr ryzyka Miasta;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8) dokumentację związaną z analizą funkcjonowania systemu zarządzania, w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szczególności sprawozdanie z funkcjonowania systemu zarządzania;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9) dokumenty opisujące przebieg procesów, w szczególności opisy procesów systemu zarządzania, z uwzględnieniem mechanizmów kontroli ograniczających ryzyko w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realizacji celów i zadań do akceptowalnego poziomu.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3. Przez działania i postawy należy rozumieć w szczególności: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1) wzajemne relacje i współpracę między m.j.o. i wydziałami;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2) wzajemne relacje i współpracę między pracownikami;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3) dobre praktyki i działania zwyczajowo przyjęte;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lastRenderedPageBreak/>
        <w:t>4) promowanie wartości etycznych;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5) postawę i formy działania (czynności) przełożonych w zakresie bieżącego nadzorowania, oceniania i motywowania pracowników oraz kontroli realizacji celów i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zadań;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6) postawę pracowników w zakresie odpowiedzialności i rzetelności wykonywania powierzonych obowiązków.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4. Jednym z instrumentów wspierających kontrolę zarządczą jest system zarządzania, który został wdrożony w celu zachowania spójności sposobów zarządzania, uzyskania efektu synergii i racjonalnego gospodarowania budżetem Miasta we wszystkich wydziałach Urzędu oraz w niektórych miejskich jednostkach organizacyjnych. Zakres systemu zarządzania oraz wytyczne do jego utrzymania i doskonalenia opisuje Księga Systemu Zarządzania, stanowiąca odrębny dokument, dostępna w Biuletynie Informacji Publicznej.</w:t>
      </w:r>
    </w:p>
    <w:p w:rsidR="002A19F0" w:rsidRDefault="002A19F0" w:rsidP="002A19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5. Kontrola zarządcza może być realizowana również przy zastosowaniu innych instrumentów niż wskazane w ust. 1-4, pożądanych dla zapewnienia realizacji celów i zadań w sposób zgodny z prawem, efektywny, oszczędny i terminowy, ustanowionych przez Prezydenta, Zastępców Prezydenta, Sekretarza, Skarbnika, dyrektora wydziału, kierownika m.j.o., których potrzeba wprowadzenia będzie wynikała m.in. z zarządzania ryzykiem.</w:t>
      </w: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A19F0" w:rsidRDefault="002A19F0" w:rsidP="002A19F0">
      <w:pPr>
        <w:keepNext/>
        <w:spacing w:line="360" w:lineRule="auto"/>
        <w:rPr>
          <w:color w:val="000000"/>
          <w:sz w:val="24"/>
        </w:rPr>
      </w:pP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A19F0">
        <w:rPr>
          <w:color w:val="000000"/>
          <w:sz w:val="24"/>
          <w:szCs w:val="24"/>
        </w:rPr>
        <w:t>1. Dla zapewnienia realizacji celów i zadań w sposób zgodny z prawem, efektywny, oszczędny i terminowy, konieczne jest identyfikowanie procesów oraz zarządzanie nimi (projektowanie, wdrażanie i monitorowanie), tak aby prowadziły do osiągania zakładanych rezultatów.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2. Planowania zadań i działań oraz ich monitorowania w wydziałach i m.j.o. dokonuje się zgodnie z metodyką określoną w zarządzeniu w sprawie planowania i monitorowania zadań budżetowych.</w:t>
      </w:r>
    </w:p>
    <w:p w:rsidR="002A19F0" w:rsidRDefault="002A19F0" w:rsidP="002A19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3. Przy planowaniu zadań i działań korzysta się z formularza Protokołu z przeglądu zarządzania (Podsumowanie przeglądu - decyzje i działania doskonalące) w celu określenia działań usprawniających pracę wydziału / m.j.o. lub wnoszących nową jakość funkcjonowania.</w:t>
      </w: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2A19F0" w:rsidRDefault="002A19F0" w:rsidP="002A19F0">
      <w:pPr>
        <w:keepNext/>
        <w:spacing w:line="360" w:lineRule="auto"/>
        <w:rPr>
          <w:color w:val="000000"/>
          <w:sz w:val="24"/>
        </w:rPr>
      </w:pP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A19F0">
        <w:rPr>
          <w:color w:val="000000"/>
          <w:sz w:val="24"/>
          <w:szCs w:val="24"/>
        </w:rPr>
        <w:t>1. Każdy pracownik zobowiązany jest do realizacji celów, zadań i działań zgodnie z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ustanowionymi instrumentami kontroli zarządczej.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2. Każdy pracownik realizujący cele, zadania i działania zobowiązany jest w ramach kontroli zarządczej do wykonywania samokontroli lub, jeżeli taki obowiązek mu przypisano, do formalnego sprawdzenia i oceny prawidłowości przebiegu i rezultatu procesu, w którym uczestniczy.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3. Każdy pracownik powinien zgłaszać uwagi i wnioski dotyczące doskonalenia kontroli zarządczej osobom odpowiedzialnym za jej funkcjonowanie, np. jako wnioski o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wprowadzenie działań korygujących lub doskonalących.</w:t>
      </w:r>
    </w:p>
    <w:p w:rsidR="002A19F0" w:rsidRDefault="002A19F0" w:rsidP="002A19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4. Koszty wdrożenia i stosowania kontroli zarządczej nie powinny być wyższe niż uzyskane dzięki jej stosowaniu korzyści.</w:t>
      </w: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IV</w:t>
      </w: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Samoocena kontroli zarządczej i informacja o stanie kontroli zarządczej</w:t>
      </w: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A19F0" w:rsidRDefault="002A19F0" w:rsidP="002A19F0">
      <w:pPr>
        <w:keepNext/>
        <w:spacing w:line="360" w:lineRule="auto"/>
        <w:rPr>
          <w:color w:val="000000"/>
          <w:sz w:val="24"/>
        </w:rPr>
      </w:pP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A19F0">
        <w:rPr>
          <w:color w:val="000000"/>
          <w:sz w:val="24"/>
          <w:szCs w:val="24"/>
        </w:rPr>
        <w:t>1. Samoocena kontroli zarządczej to czynność, w której dokonywana jest analiza funkcjonowania kontroli zarządczej w celu uzyskania racjonalnego potwierdzenia, iż funkcjonuje ona w sposób dający zapewnienie realizacji celów i zadań zgodnie z prawem, efektywnie, oszczędnie i terminowo.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2. Wyniki przeprowadzanej samooceny w wydziale / m.j.o. stanowią jedno ze źródeł wiedzy o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funkcjonowaniu kontroli zarządczej, będące podstawą do podpisania informacji o stanie kontroli zarządczej, o której mowa w § 12.</w:t>
      </w:r>
    </w:p>
    <w:p w:rsidR="002A19F0" w:rsidRDefault="002A19F0" w:rsidP="002A19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3. Za organizację i przeprowadzenie samooceny w wydziale i m.j.o. odpowiedzialny jest dyrektor wydziału i kierownik m.j.o.</w:t>
      </w: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A19F0" w:rsidRDefault="002A19F0" w:rsidP="002A19F0">
      <w:pPr>
        <w:keepNext/>
        <w:spacing w:line="360" w:lineRule="auto"/>
        <w:rPr>
          <w:color w:val="000000"/>
          <w:sz w:val="24"/>
        </w:rPr>
      </w:pP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A19F0">
        <w:rPr>
          <w:color w:val="000000"/>
          <w:sz w:val="24"/>
          <w:szCs w:val="24"/>
        </w:rPr>
        <w:t xml:space="preserve">1. Dyrektor wydziału i kierownik m.j.o. dokonują raz do roku udokumentowanej samooceny funkcjonowania kontroli zarządczej w sprawach należących do ich kompetencji oraz </w:t>
      </w:r>
      <w:r w:rsidRPr="002A19F0">
        <w:rPr>
          <w:color w:val="000000"/>
          <w:sz w:val="24"/>
          <w:szCs w:val="24"/>
        </w:rPr>
        <w:lastRenderedPageBreak/>
        <w:t>przedstawiają jej analizę podczas przeglądu w wydziale / m.j.o. za IV kwartał, odnotowując ten fakt w protokole z tego przeglądu.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2. Kierownik m.j.o., w której nie wprowadzono kwartalnych przeglądów, powinien ustanowić inną formę prezentacji wyników samooceny.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3. W samoocenie, o której mowa w ust. 1, biorą także udział wszyscy pozostali kierownicy w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Urzędzie i m.j.o.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4. Rekomenduje się przeprowadzenie w wydziale / m.j.o. samooceny również wśród wszystkich pozostałych pracowników, jeżeli w ocenie dyrektora / kierownika m.j.o. jest to możliwe w celu uzyskania miarodajnych wyników.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5. Jeżeli spełnienie rekomendacji, o której mowa w ust. 4, nie jest możliwe, zaleca się wyznaczenie minimalnej liczby pracowników zgodnie z poniższymi kryteriami: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1) do 20 zatrudnionych pracowników – zaleca się minimum 60% pracowników;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2) do 30 zatrudnionych pracowników – zaleca się minimum 50% pracowników, nie mniej niż 12;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3) do 40 zatrudnionych pracowników – zaleca się minimum 40% pracowników, nie mniej niż 15;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4) do 60 zatrudnionych pracowników – zaleca się minimum 30% pracowników, nie mniej niż 16;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5) powyżej 60 zatrudnionych pracowników – zaleca się minimum 20% pracowników, nie mniej niż 18.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6. Samoocena kontroli zarządczej może być dokonywana częściej, w sposób adekwatny do potrzeb danego wydziału / m.j.o.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A19F0" w:rsidRDefault="002A19F0" w:rsidP="002A19F0">
      <w:pPr>
        <w:keepNext/>
        <w:spacing w:line="360" w:lineRule="auto"/>
        <w:rPr>
          <w:color w:val="000000"/>
          <w:sz w:val="24"/>
        </w:rPr>
      </w:pP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A19F0">
        <w:rPr>
          <w:color w:val="000000"/>
          <w:sz w:val="24"/>
          <w:szCs w:val="24"/>
        </w:rPr>
        <w:t>1. Do przeprowadzenia samooceny kontroli zarządczej stosuje się kwestionariusze samooceny, których wzory stanowią załączniki do zarządzenia, odpowiednio: załącznik nr 1 – dla dyrektorów wydziałów / kierowników m.j.o. oraz pozostałej kadry kierowniczej, załącznik nr 2 – dla pozostałych pracowników.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 xml:space="preserve">2. Samoocena funkcjonowania kontroli zarządczej przeprowadzana jest w postaci elektronicznej. Na adres poczty elektronicznej sekretariatów wydziałów i m.j.o. (dyrektorów wydziałów i kierowników m.j.o.) Wydział Organizacyjny Urzędu przekazuje </w:t>
      </w:r>
      <w:r w:rsidRPr="002A19F0">
        <w:rPr>
          <w:color w:val="000000"/>
          <w:sz w:val="24"/>
          <w:szCs w:val="24"/>
        </w:rPr>
        <w:lastRenderedPageBreak/>
        <w:t>do końca grudnia każdego roku informacje dotyczące parametrów logowania do programu ankietowego oraz zasady dostępu do kwestionariuszy, o których mowa w ust. 1.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3. Kwestionariusze, o których mowa w ust. 1, podlegają wypełnieniu do 15 stycznia każdego roku.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4. Zbiorcze zestawienia wyników poszczególnych kwestionariuszy samooceny wydziałów i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m.j.o. są gromadzone przez Wydział Organizacyjny Urzędu, a następnie przekazywane do 20 stycznia na adres poczty elektronicznej sekretariatu wydziału i m.j.o., wobec której bezpośredni nadzór sprawują decernenci. Wydział nadzorujący przekazuje następnie zbiorcze zestawienie wyników kwestionariuszy samooceny m.j.o., wobec której wykonuje czynności związane z nadzorem.</w:t>
      </w: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2A19F0" w:rsidRDefault="002A19F0" w:rsidP="002A19F0">
      <w:pPr>
        <w:keepNext/>
        <w:spacing w:line="360" w:lineRule="auto"/>
        <w:rPr>
          <w:color w:val="000000"/>
          <w:sz w:val="24"/>
        </w:rPr>
      </w:pP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2A19F0">
        <w:rPr>
          <w:color w:val="000000"/>
          <w:sz w:val="24"/>
          <w:szCs w:val="24"/>
        </w:rPr>
        <w:t>1. Na podstawie otrzymanych wyników samooceny, o których mowa w § 9 ust. 4, dyrektor wydziału / kierownik m.j.o. przeprowadza analizę kontroli zarządczej, która może wskazywać, że funkcjonuje ona w sposób: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1) dający zapewnienie;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2) dający zapewnienie z zastrzeżeniami;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3) niedający zapewnienia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realizacji celów i zadań w sposób zgodny z prawem, efektywny, oszczędny i terminowy.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2. Analiza samooceny opiera się na weryfikacji odpowiedzi twierdzących udzielonych przez wypełniających kwestionariusze, o których mowa w § 9 ust. 1, według przyjętej trzystopniowej skali ocen: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1) ocena 0,00-44,99% – wyraźne i niedostateczne przestrzeganie standardów kontroli zarządczej – wskazanie na występowanie nieprawidłowości. Wymaga bezzwłocznej reakcji (wdrożenia działań korygujących) dyrektora wydziału / kierownika m.j.o. Kontrola zarządcza nie daje należytego zapewnienia realizacji celów i zadań, o którym mowa w ust. 1 pkt 3, w sposób zgodny z prawem, efektywny, oszczędny i terminowy;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2) ocena 45,00-74,99% – dostateczne i dobre przestrzeganie standardów kontroli zarządczej – wskazanie nielicznych zastrzeżeń. Działania doskonalące lub korygujące powinny nastąpić w ustalonym przez dyrektora wydziału / kierownika m.j.o. czasie. Kontrola zarządcza daje z zastrzeżeniami zapewnienie realizacji celów i zadań, o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którym mowa w ust. 1 pkt 2, w sposób zgodny z prawem, efektywny, oszczędny i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terminowy;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3) ocena 75,00-100,00% – bardzo dobra i najlepsza praktyka – wskazanie małej istotności uchybień związanych z doskonaleniem efektywności i skuteczności. Wdrożenie działań doskonalących zależy od decyzji dyrektora wydziału / kierownika m.j.o. Minimalny poziom zakłóceń w funkcjonowaniu. Kontrola zarządcza daje zapewnienie należytego funkcjonowania, o którym mowa w ust. 1 pkt 1.</w:t>
      </w: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2A19F0" w:rsidRDefault="002A19F0" w:rsidP="002A19F0">
      <w:pPr>
        <w:keepNext/>
        <w:spacing w:line="360" w:lineRule="auto"/>
        <w:rPr>
          <w:color w:val="000000"/>
          <w:sz w:val="24"/>
        </w:rPr>
      </w:pP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2A19F0">
        <w:rPr>
          <w:color w:val="000000"/>
          <w:sz w:val="24"/>
          <w:szCs w:val="24"/>
        </w:rPr>
        <w:t>1. Zidentyfikowanie zastrzeżeń albo nieprawidłowości stwierdzonych w samoocenie funkcjonowania kontroli zarządczej, a także na podstawie innych ocen i dowodów (w szczególności udokumentowanej analizy ryzyka, planowania celów, zadań i działań, wyników audytów wewnętrznych / auditów, wyników kontroli wewnętrznych i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zewnętrznych) oznacza konieczność wypełnienia odpowiedniej tabeli w informacji o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stanie kontroli zarządczej, o której mowa w § 12. W szczególności określa się: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1) element kontroli zarządczej, którego dotyczy zastrzeżenie / nieprawidłowość (tj. środowisko wewnętrzne, cele i zarządzanie ryzykiem, mechanizmy kontroli, informację i komunikację, monitorowanie i ocenę);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2) standard kontroli zarządczej, którego dotyczy zastrzeżenie / nieprawidłowość;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3) opis zastrzeżenia / nieprawidłowości;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4) opis proponowanych działań korygujących / doskonalących;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5) termin wdrożenia działań korygujących / doskonalących wyrażony datą.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2. Informację z wykonania działań korygujących / doskonalących za dany rok należy zamieścić w protokole z przeglądu zarządzania za kwartał, w którym nastąpiło ich wykonanie, a w przypadku m.j.o., w których nie wprowadzono kwartalnych przeglądów zarządzania, należy ustanowić inną formę prezentacji i przekazać do Wydziału Organizacyjnego Urzędu – na adres poczty elektronicznej: osz@um.poznan.pl, w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terminie, w którym nastąpiło ich wykonanie.</w:t>
      </w: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12</w:t>
      </w:r>
    </w:p>
    <w:p w:rsidR="002A19F0" w:rsidRDefault="002A19F0" w:rsidP="002A19F0">
      <w:pPr>
        <w:keepNext/>
        <w:spacing w:line="360" w:lineRule="auto"/>
        <w:rPr>
          <w:color w:val="000000"/>
          <w:sz w:val="24"/>
        </w:rPr>
      </w:pPr>
    </w:p>
    <w:p w:rsidR="002A19F0" w:rsidRDefault="002A19F0" w:rsidP="002A19F0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2A19F0">
        <w:rPr>
          <w:color w:val="000000"/>
          <w:sz w:val="24"/>
          <w:szCs w:val="24"/>
        </w:rPr>
        <w:t>W celu potwierdzenia przeprowadzenia analizy funkcjonowania kontroli zarządczej oraz poinformowania, że kontrola zarządcza zapewnia realizację celów i zadań w sposób zgodny z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prawem, efektywny, oszczędny i terminowy, dyrektor wydziału / kierownik m.j.o. przedstawiają informację o stanie kontroli zarządczej. Wzór informacji stanowi załącznik nr 3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do zarządzenia.</w:t>
      </w: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2A19F0" w:rsidRDefault="002A19F0" w:rsidP="002A19F0">
      <w:pPr>
        <w:keepNext/>
        <w:spacing w:line="360" w:lineRule="auto"/>
        <w:rPr>
          <w:color w:val="000000"/>
          <w:sz w:val="24"/>
        </w:rPr>
      </w:pP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2A19F0">
        <w:rPr>
          <w:color w:val="000000"/>
          <w:sz w:val="24"/>
          <w:szCs w:val="24"/>
        </w:rPr>
        <w:t>1. Kierownik m.j.o. przekazuje informację o stanie kontroli zarządczej w postaci papierowej do wydziału wykonującego wobec m.j.o. czynności związane z nadzorem oraz w postaci elektronicznej (plik w formacie MS Excel na adres osz@um.poznan.pl) w terminie do 25 stycznia każdego roku kalendarzowego.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2. Wydział nadzorujący m.j.o. analizuje otrzymane informacje, o których mowa w ust. 1, w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celu ich wykorzystania przy wykonywaniu czynności związanych z nadzorem oraz przygotowania zbiorczego zestawienia informacji o stanie kontroli zarządczej.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3. Dyrektor wydziału nadzorującego, z wyjątkiem dyrektora wydziału, o którym mowa w ust. 4, przekazuje zbiorcze zestawienia informacji, o których mowa w ust. 2, osobno dla wydziału nadzorującego i m.j.o., przez właściwego decernenta, do Wydziału Organizacyjnego Urzędu w postaci papierowej oraz dodatkowo w postaci elektronicznej (w formacie MS Excel) – na adres: osz@um.poznan.pl, w terminie do 31 stycznia każdego roku kalendarzowego.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4. Dyrektor Wydziału Oświaty Urzędu przekazuje zbiorcze zestawienia informacji, o których mowa w ust. 2, osobno dla wydziału nadzorującego i m.j.o., wobec których wykonuje czynności związane z nadzorem, przez właściwego decernenta, do Wydziału Organizacyjnego Urzędu w postaci papierowej oraz dodatkowo w postaci elektronicznej (w formacie MS Excel) – na adres: osz@um.poznan.pl, w terminie do 15 lutego każdego roku kalendarzowego.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5. Dyrektor wydziału oraz kierownik m.j.o., nad którą wydział nie wykonuje czynności związanych z nadzorem, przekazują informacje o stanie kontroli zarządczej przez właściwego decernenta do Wydziału Organizacyjnego Urzędu w postaci papierowej oraz dodatkowo w postaci elektronicznej (w formacie MS Excel) – na adres: osz@um.poznan.pl, w terminie do 31 stycznia każdego roku kalendarzowego.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lastRenderedPageBreak/>
        <w:t>6. Decernent analizuje otrzymane informacje, o których mowa w ust. 3, 4 i 5, w celu ich wykorzystania przy wykonywaniu czynności związanych z nadzorem.</w:t>
      </w: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2A19F0" w:rsidRDefault="002A19F0" w:rsidP="002A19F0">
      <w:pPr>
        <w:keepNext/>
        <w:spacing w:line="360" w:lineRule="auto"/>
        <w:rPr>
          <w:color w:val="000000"/>
          <w:sz w:val="24"/>
        </w:rPr>
      </w:pPr>
    </w:p>
    <w:p w:rsidR="002A19F0" w:rsidRDefault="002A19F0" w:rsidP="002A19F0">
      <w:pPr>
        <w:spacing w:line="360" w:lineRule="auto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2A19F0">
        <w:rPr>
          <w:color w:val="000000"/>
          <w:sz w:val="24"/>
          <w:szCs w:val="24"/>
        </w:rPr>
        <w:t>Zestawienie zbiorcze wyników samooceny oraz informację o stanie kontroli zarządczej w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postaci papierowej dyrektor wydziału i kierownik m.j.o. załączają do protokołu, o którym mowa w § 8 ust. 1. Kierownik m.j.o., w której nie wprowadzono kwartalnych przeglądów zarządzania, powinien ustanowić inną formę przechowywania dokumentów, o których mowa w zdaniu poprzedzającym.</w:t>
      </w: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15</w:t>
      </w:r>
    </w:p>
    <w:p w:rsidR="002A19F0" w:rsidRDefault="002A19F0" w:rsidP="002A19F0">
      <w:pPr>
        <w:keepNext/>
        <w:spacing w:line="360" w:lineRule="auto"/>
        <w:rPr>
          <w:color w:val="000000"/>
          <w:sz w:val="24"/>
        </w:rPr>
      </w:pP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7" w:name="z15"/>
      <w:bookmarkEnd w:id="17"/>
      <w:r w:rsidRPr="002A19F0">
        <w:rPr>
          <w:color w:val="000000"/>
          <w:sz w:val="24"/>
          <w:szCs w:val="24"/>
        </w:rPr>
        <w:t>1. Wydział Organizacyjny Urzędu gromadzi informacje o stanie kontroli zarządczej i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zestawienia wyników samooceny, o których mowa w § 13 i § 14, poszczególnych wydziałów i m.j.o.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2. Wydział Organizacyjny Urzędu przygotowuje sprawozdanie z funkcjonowania systemu zarządzania, zawierające w szczególności zbiorcze zestawienie informacji o stanie kontroli zarządczej, wyników samooceny kontroli zarządczej wydziałów i m.j.o. oraz informację z przeglądu zasad etycznych w Mieście Poznaniu, który przygotowywany jest dla Prezydenta i poszczególnych decernentów.</w:t>
      </w:r>
    </w:p>
    <w:p w:rsidR="002A19F0" w:rsidRPr="002A19F0" w:rsidRDefault="002A19F0" w:rsidP="002A19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3. Wydział Organizacyjny Urzędu przekazuje niezwłocznie kopię sprawozdania, o którym mowa w ust. 2, do wiadomości Audytora Miasta i Biura Kontroli, którzy korzystają z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przekazanych informacji przy prowadzeniu audytów wewnętrznych oraz kontroli.</w:t>
      </w:r>
    </w:p>
    <w:p w:rsidR="002A19F0" w:rsidRDefault="002A19F0" w:rsidP="002A19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19F0">
        <w:rPr>
          <w:color w:val="000000"/>
          <w:sz w:val="24"/>
          <w:szCs w:val="24"/>
        </w:rPr>
        <w:t>4. Podsumowanie zebranych danych, o których mowa w ust. 2, przedstawiane jest kierownictwu podczas podsumowania funkcjonowania systemu zarządzania w Urzędzie i</w:t>
      </w:r>
      <w:r w:rsidR="00336686">
        <w:rPr>
          <w:color w:val="000000"/>
          <w:sz w:val="24"/>
          <w:szCs w:val="24"/>
        </w:rPr>
        <w:t> </w:t>
      </w:r>
      <w:r w:rsidRPr="002A19F0">
        <w:rPr>
          <w:color w:val="000000"/>
          <w:sz w:val="24"/>
          <w:szCs w:val="24"/>
        </w:rPr>
        <w:t>m.j.o., dokonywanego za II półrocze poprzedniego roku kalendarzowego.</w:t>
      </w: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Dział V</w:t>
      </w: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Przepisy końcowe</w:t>
      </w: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16</w:t>
      </w:r>
    </w:p>
    <w:p w:rsidR="002A19F0" w:rsidRDefault="002A19F0" w:rsidP="002A19F0">
      <w:pPr>
        <w:keepNext/>
        <w:spacing w:line="360" w:lineRule="auto"/>
        <w:rPr>
          <w:color w:val="000000"/>
          <w:sz w:val="24"/>
        </w:rPr>
      </w:pPr>
    </w:p>
    <w:p w:rsidR="002A19F0" w:rsidRDefault="002A19F0" w:rsidP="002A19F0">
      <w:pPr>
        <w:spacing w:line="360" w:lineRule="auto"/>
        <w:jc w:val="both"/>
        <w:rPr>
          <w:color w:val="000000"/>
          <w:sz w:val="24"/>
          <w:szCs w:val="24"/>
        </w:rPr>
      </w:pPr>
      <w:bookmarkStart w:id="18" w:name="z16"/>
      <w:bookmarkEnd w:id="18"/>
      <w:r w:rsidRPr="002A19F0">
        <w:rPr>
          <w:color w:val="000000"/>
          <w:sz w:val="24"/>
          <w:szCs w:val="24"/>
        </w:rPr>
        <w:t>Traci moc zarządzenie Prezydenta Miasta Poznania Nr 882/2015/P z dnia 18 grudnia 2015 r. w sprawie zapewnienia funkcjonowania kontroli zarządczej w Mieście Poznaniu.</w:t>
      </w: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17</w:t>
      </w:r>
    </w:p>
    <w:p w:rsidR="002A19F0" w:rsidRDefault="002A19F0" w:rsidP="002A19F0">
      <w:pPr>
        <w:keepNext/>
        <w:spacing w:line="360" w:lineRule="auto"/>
        <w:rPr>
          <w:color w:val="000000"/>
          <w:sz w:val="24"/>
        </w:rPr>
      </w:pPr>
    </w:p>
    <w:p w:rsidR="002A19F0" w:rsidRDefault="002A19F0" w:rsidP="002A19F0">
      <w:pPr>
        <w:spacing w:line="360" w:lineRule="auto"/>
        <w:jc w:val="both"/>
        <w:rPr>
          <w:color w:val="000000"/>
          <w:sz w:val="24"/>
          <w:szCs w:val="24"/>
        </w:rPr>
      </w:pPr>
      <w:bookmarkStart w:id="19" w:name="z17"/>
      <w:bookmarkEnd w:id="19"/>
      <w:r w:rsidRPr="002A19F0">
        <w:rPr>
          <w:color w:val="000000"/>
          <w:sz w:val="24"/>
          <w:szCs w:val="24"/>
        </w:rPr>
        <w:t>Zarządzenie wchodzi w życie z dniem podpisania.</w:t>
      </w:r>
    </w:p>
    <w:p w:rsidR="002A19F0" w:rsidRDefault="002A19F0" w:rsidP="002A19F0">
      <w:pPr>
        <w:spacing w:line="360" w:lineRule="auto"/>
        <w:jc w:val="both"/>
        <w:rPr>
          <w:color w:val="000000"/>
          <w:sz w:val="24"/>
        </w:rPr>
      </w:pPr>
    </w:p>
    <w:p w:rsidR="002A19F0" w:rsidRDefault="002A19F0" w:rsidP="002A19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A19F0" w:rsidRPr="002A19F0" w:rsidRDefault="002A19F0" w:rsidP="002A19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A19F0" w:rsidRPr="002A19F0" w:rsidSect="002A19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9F0" w:rsidRDefault="002A19F0">
      <w:r>
        <w:separator/>
      </w:r>
    </w:p>
  </w:endnote>
  <w:endnote w:type="continuationSeparator" w:id="0">
    <w:p w:rsidR="002A19F0" w:rsidRDefault="002A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9F0" w:rsidRDefault="002A19F0">
      <w:r>
        <w:separator/>
      </w:r>
    </w:p>
  </w:footnote>
  <w:footnote w:type="continuationSeparator" w:id="0">
    <w:p w:rsidR="002A19F0" w:rsidRDefault="002A1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18r."/>
    <w:docVar w:name="AktNr" w:val="768/2018/P"/>
    <w:docVar w:name="Sprawa" w:val="zapewnienia funkcjonowania kontroli zarządczej w Mieście Poznaniu."/>
  </w:docVars>
  <w:rsids>
    <w:rsidRoot w:val="002A19F0"/>
    <w:rsid w:val="00072485"/>
    <w:rsid w:val="000C07FF"/>
    <w:rsid w:val="000E2E12"/>
    <w:rsid w:val="00167A3B"/>
    <w:rsid w:val="002A19F0"/>
    <w:rsid w:val="002C4925"/>
    <w:rsid w:val="0033668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B77DD-5D01-4288-A1BD-B256DDC2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12</Pages>
  <Words>2702</Words>
  <Characters>17511</Characters>
  <Application>Microsoft Office Word</Application>
  <DocSecurity>0</DocSecurity>
  <Lines>380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2018-10-31T13:56:00Z</dcterms:created>
  <dcterms:modified xsi:type="dcterms:W3CDTF">2018-10-31T13:56:00Z</dcterms:modified>
</cp:coreProperties>
</file>