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4D0A">
          <w:t>808/2018/P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4D0A">
        <w:rPr>
          <w:b/>
          <w:sz w:val="28"/>
        </w:rPr>
        <w:fldChar w:fldCharType="separate"/>
      </w:r>
      <w:r w:rsidR="007E4D0A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4D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4D0A">
              <w:rPr>
                <w:b/>
                <w:sz w:val="24"/>
                <w:szCs w:val="24"/>
              </w:rPr>
              <w:fldChar w:fldCharType="separate"/>
            </w:r>
            <w:r w:rsidR="007E4D0A">
              <w:rPr>
                <w:b/>
                <w:sz w:val="24"/>
                <w:szCs w:val="24"/>
              </w:rPr>
              <w:t>przygotowania i przeprowadzenia ćwiczenia obronnego, obrony cywilnej i zarządzania kryzysowego.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4D0A" w:rsidP="007E4D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4D0A">
        <w:rPr>
          <w:color w:val="000000"/>
          <w:sz w:val="24"/>
        </w:rPr>
        <w:t>Na podstawie art. 17 ust. 2 pkt 3 ustawy z dnia 26 kwietnia 2007 r. o zarządzaniu kryzysowym (j.t. Dz. U. z 2018 poz. 1118), § 10 ust 1 pkt 7 lit. b rozporządzenia Rady Ministrów z dnia 8 października 2015 r. w sprawie szkolenia obronnego (Dz. U. z 2015 r, poz. 1829) oraz § 3 pkt 4 rozporządzenia Rady Ministrów z dnia 25 czerwca 2002 r. w</w:t>
      </w:r>
      <w:r w:rsidR="000B298B">
        <w:rPr>
          <w:color w:val="000000"/>
          <w:sz w:val="24"/>
        </w:rPr>
        <w:t> </w:t>
      </w:r>
      <w:r w:rsidRPr="007E4D0A">
        <w:rPr>
          <w:color w:val="000000"/>
          <w:sz w:val="24"/>
        </w:rPr>
        <w:t>sprawie szczegółowego zakresu działania Szefa Obrony Cywilnej Kraju, szefów obrony cywilnej województw, powiatów i gmin (Dz. U. z 2002 r. Nr 96, poz. 850) zarządza się, co następuje:</w:t>
      </w:r>
    </w:p>
    <w:p w:rsidR="007E4D0A" w:rsidRDefault="007E4D0A" w:rsidP="007E4D0A">
      <w:pPr>
        <w:spacing w:line="360" w:lineRule="auto"/>
        <w:jc w:val="both"/>
        <w:rPr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4D0A">
        <w:rPr>
          <w:color w:val="000000"/>
          <w:sz w:val="24"/>
          <w:szCs w:val="24"/>
        </w:rPr>
        <w:t>1. W dniach 26-28 listopada 2018 r. przeprowadza się ćwiczenie obronne pod kryptonimem „Poznań 2018”, zwane dalej „Ćwiczeniem”.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2. Tematem Ćwiczenia jest „Powołanie uzupełnienia do jednostek wojskowych siłami akcji kurierskiej administracji publicznej”.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3. Jako główne cele szkoleniowe w Ćwiczeniu przyjmuje się: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1) w zakresie obronnym – sprawdzenie i weryfikowanie procedur działania podczas podwyższania gotowości obronnej w sytuacji uruchomienia przekazania kart powołania do Prezydenta Miasta Poznania w celu ich dostarczenia adresatom oraz sporządzania dokumentów po zakończeniu akcji kurierskiej;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2) w zakresie obrony cywilnej – sprawdzenie realizacji wybranych zadań obrony cywilnej;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3) w zakresie zarządzania kryzysowego – doskonalenie pracy Centrum Zarządzania Kryzysowego dla Miasta Poznania podczas podnoszenia gotowości obronnej.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4. W Ćwiczeniu wezmą udział: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lastRenderedPageBreak/>
        <w:t>1) pracownicy Urzędu Miasta Poznania w zakresie ustalonym w planie Ćwiczenia;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2) siły i środki Komendy Miejskiej Policji w Poznaniu według decyzji Komendanta Miejskiego Policji w Poznaniu;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3) przedstawiciele Wojskowej Komendy Uzupełnień w Poznaniu według decyzji jej Komendanta;</w:t>
      </w:r>
    </w:p>
    <w:p w:rsidR="007E4D0A" w:rsidRDefault="007E4D0A" w:rsidP="007E4D0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4) podmioty znajdujące się w „Wykazie instytucji państwowych, przedsiębiorców i innych jednostek organizacyjnych oraz społecznych organizacji ratowniczych funkcjonujących na terenie miasta Poznania przewidzianych do prowadzenia przygotowań i realizacji przedsięwzięć w zakresie obrony cywilnej” według decyzji zespołu autorskiego.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4D0A">
        <w:rPr>
          <w:color w:val="000000"/>
          <w:sz w:val="24"/>
          <w:szCs w:val="24"/>
        </w:rPr>
        <w:t>W celu przygotowania i przeprowadzenia Ćwiczenia tworzy się: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1) kierownictwo Ćwiczenia, w składzie: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a) kierownik Ćwiczenia – Pierwszy Zastępca Prezydenta Miasta Poznania,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b) zastępca kierownika Ćwiczenia – Dyrektor Wydziału Zarządzania Kryzysowego i</w:t>
      </w:r>
      <w:r w:rsidR="000B298B">
        <w:rPr>
          <w:color w:val="000000"/>
          <w:sz w:val="24"/>
          <w:szCs w:val="24"/>
        </w:rPr>
        <w:t> </w:t>
      </w:r>
      <w:r w:rsidRPr="007E4D0A">
        <w:rPr>
          <w:color w:val="000000"/>
          <w:sz w:val="24"/>
          <w:szCs w:val="24"/>
        </w:rPr>
        <w:t>Bezpieczeństwa;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2) Zespół Autorski, zwany dalej „Zespołem”, w składzie: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a) kierownik Zespołu – kierownik Oddziału Spraw Obronnych i Obrony Cywilnej,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b) członkowie Zespołu: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- kierownik Centrum Zarządzania Kryzysowego dla Miasta Poznania – zastępca kierownika Zespołu,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- główny specjalista ds. planowania obronnego – sekretarz Zespołu,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- starszy specjalista ds. obrony cywilnej,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- przedstawiciel Komendanta Miejskiego Policji w Poznaniu – według decyzji Komendanta Miejskiego Policji w Poznaniu,</w:t>
      </w:r>
    </w:p>
    <w:p w:rsidR="007E4D0A" w:rsidRDefault="007E4D0A" w:rsidP="007E4D0A">
      <w:pPr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- przedstawiciel Wojskowego Komendanta Uzupełnień w Poznaniu – według decyzji Wojskowego Komendanta Uzupełnień w Poznaniu.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4D0A">
        <w:rPr>
          <w:color w:val="000000"/>
          <w:sz w:val="24"/>
          <w:szCs w:val="24"/>
        </w:rPr>
        <w:t>1. Do głównych zadań kierownictwa Ćwiczenia należy: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lastRenderedPageBreak/>
        <w:t>1) nadzorowanie pracy Zespołu oraz koordynowanie jego działań podczas opracowywania dokumentacji Ćwiczenia;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2) udział w szkoleniach i naradach dotyczących przygotowania i przeprowadzenia Ćwiczenia;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3) kierowanie przebiegiem Ćwiczenia oraz nadzorowanie spraw z niego wynikających;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4) omówienie Ćwiczenia.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2. Kierownik Ćwiczenia zatwierdza dokumentację wynikającą z przygotowania Ćwiczenia oraz kieruje jego przebiegiem i omówieniem.</w:t>
      </w:r>
    </w:p>
    <w:p w:rsidR="007E4D0A" w:rsidRDefault="007E4D0A" w:rsidP="007E4D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3. Zastępca Kierownika Ćwiczenia koordynuje sprawy organizacyjne dotyczące przygotowania i przebiegu Ćwiczenia.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4D0A">
        <w:rPr>
          <w:color w:val="000000"/>
          <w:sz w:val="24"/>
          <w:szCs w:val="24"/>
        </w:rPr>
        <w:t>Do zadań Zespołu należy: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1) analiza tematu i celu Ćwiczenia oraz określenie zagadnień szkoleniowych;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2) ustalenie struktury organizacyjnej Ćwiczenia i obiegu informacji między jego elementami organizacyjnymi;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3) uszczegółowienie składu ćwiczących oraz zakresów zadań i odpowiedzialności dla poszczególnych elementów organizacyjnych Ćwiczenia;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4) sporządzenie i przedstawienie do zatwierdzenia kierownikowi Ćwiczenia „Planu przeprowadzenia Ćwiczenia”;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5) organizowanie szkoleń dla kierownictwa Ćwiczenia i osób zaangażowanych w proces organizacji Ćwiczenia.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2. Pracami Zespołu kieruje kierownik Zespołu, a w razie jego nieobecności zastępca kierownika Zespołu lub wyznaczony przez przewodniczącego członek Zespołu.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3. Posiedzenia Zespołu zwołuje kierownik Zespołu, a w razie jego nieobecności zastępca kierownika Zespołu, z własnej inicjatywy lub na wniosek kierownika Ćwiczenia lub jego zastępcy.</w:t>
      </w:r>
    </w:p>
    <w:p w:rsidR="007E4D0A" w:rsidRPr="007E4D0A" w:rsidRDefault="007E4D0A" w:rsidP="007E4D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4D0A">
        <w:rPr>
          <w:color w:val="000000"/>
          <w:sz w:val="24"/>
          <w:szCs w:val="24"/>
        </w:rPr>
        <w:t>4. W pracach Zespołu mogą brać udział z głosem doradczym osoby niebędące jego członkami, zaproszone przez kierownika Zespołu, z własnej inicjatywy lub na wniosek członka Zespołu.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Default="007E4D0A" w:rsidP="007E4D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4D0A">
        <w:rPr>
          <w:color w:val="000000"/>
          <w:sz w:val="24"/>
          <w:szCs w:val="24"/>
        </w:rPr>
        <w:t>Szczegółowe elementy struktury organizacyjnej Ćwiczenia oraz zakresy odpowiedzialności zostaną określone w dokumentacji Ćwiczenia zgodnie z decyzją kierownika Ćwiczenia.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Default="007E4D0A" w:rsidP="007E4D0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E4D0A">
        <w:rPr>
          <w:color w:val="000000"/>
          <w:sz w:val="24"/>
          <w:szCs w:val="24"/>
        </w:rPr>
        <w:t>Wszyscy uczestnicy Ćwiczenia zobowiązani są do przestrzegania warunków bezpieczeństwa oraz przepisów prawa dotyczących ochrony informacji niejawnych.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Default="007E4D0A" w:rsidP="007E4D0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E4D0A">
        <w:rPr>
          <w:color w:val="000000"/>
          <w:sz w:val="24"/>
          <w:szCs w:val="24"/>
        </w:rPr>
        <w:t>Nadzór nad wykonaniem zarządzenia powierza się Pierwszemu Zastępcy Prezydenta Miasta Poznania.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E4D0A" w:rsidRDefault="007E4D0A" w:rsidP="007E4D0A">
      <w:pPr>
        <w:keepNext/>
        <w:spacing w:line="360" w:lineRule="auto"/>
        <w:rPr>
          <w:color w:val="000000"/>
          <w:sz w:val="24"/>
        </w:rPr>
      </w:pPr>
    </w:p>
    <w:p w:rsidR="007E4D0A" w:rsidRDefault="007E4D0A" w:rsidP="007E4D0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E4D0A">
        <w:rPr>
          <w:color w:val="000000"/>
          <w:sz w:val="24"/>
          <w:szCs w:val="24"/>
        </w:rPr>
        <w:t>Zarządzenie wchodzi w życie z dniem podpisania.</w:t>
      </w:r>
    </w:p>
    <w:p w:rsidR="007E4D0A" w:rsidRDefault="007E4D0A" w:rsidP="007E4D0A">
      <w:pPr>
        <w:spacing w:line="360" w:lineRule="auto"/>
        <w:jc w:val="both"/>
        <w:rPr>
          <w:color w:val="000000"/>
          <w:sz w:val="24"/>
        </w:rPr>
      </w:pPr>
    </w:p>
    <w:p w:rsidR="007E4D0A" w:rsidRDefault="007E4D0A" w:rsidP="007E4D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4D0A" w:rsidRDefault="007E4D0A" w:rsidP="007E4D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4D0A" w:rsidRPr="007E4D0A" w:rsidRDefault="007E4D0A" w:rsidP="007E4D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4D0A" w:rsidRPr="007E4D0A" w:rsidSect="007E4D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0A" w:rsidRDefault="007E4D0A">
      <w:r>
        <w:separator/>
      </w:r>
    </w:p>
  </w:endnote>
  <w:endnote w:type="continuationSeparator" w:id="0">
    <w:p w:rsidR="007E4D0A" w:rsidRDefault="007E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0A" w:rsidRDefault="007E4D0A">
      <w:r>
        <w:separator/>
      </w:r>
    </w:p>
  </w:footnote>
  <w:footnote w:type="continuationSeparator" w:id="0">
    <w:p w:rsidR="007E4D0A" w:rsidRDefault="007E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08/2018/P"/>
    <w:docVar w:name="Sprawa" w:val="przygotowania i przeprowadzenia ćwiczenia obronnego, obrony cywilnej i zarządzania kryzysowego."/>
  </w:docVars>
  <w:rsids>
    <w:rsidRoot w:val="007E4D0A"/>
    <w:rsid w:val="00072485"/>
    <w:rsid w:val="000B298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D0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6D527-E132-4E66-A215-5AE1C993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712</Words>
  <Characters>4737</Characters>
  <Application>Microsoft Office Word</Application>
  <DocSecurity>0</DocSecurity>
  <Lines>128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2018-11-14T11:24:00Z</dcterms:created>
  <dcterms:modified xsi:type="dcterms:W3CDTF">2018-11-14T11:24:00Z</dcterms:modified>
</cp:coreProperties>
</file>