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6C0D">
          <w:t>914/2018/P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6C0D">
        <w:rPr>
          <w:b/>
          <w:sz w:val="28"/>
        </w:rPr>
        <w:fldChar w:fldCharType="separate"/>
      </w:r>
      <w:r w:rsidR="00AD6C0D">
        <w:rPr>
          <w:b/>
          <w:sz w:val="28"/>
        </w:rPr>
        <w:t>12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6C0D">
              <w:rPr>
                <w:b/>
                <w:sz w:val="24"/>
                <w:szCs w:val="24"/>
              </w:rPr>
              <w:fldChar w:fldCharType="separate"/>
            </w:r>
            <w:r w:rsidR="00AD6C0D">
              <w:rPr>
                <w:b/>
                <w:sz w:val="24"/>
                <w:szCs w:val="24"/>
              </w:rPr>
              <w:t>powołania Komisji Konkursowej do spraw Przeciwdziałania Uzależnieniom i Patologiom Społecznym (konkurs nr 9/2019).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6C0D" w:rsidP="00AD6C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6C0D">
        <w:rPr>
          <w:color w:val="000000"/>
          <w:sz w:val="24"/>
          <w:szCs w:val="24"/>
        </w:rPr>
        <w:t>Na podstawie art. 30 ust. 1 ustawy z dnia 8 marca 1990 r. o samorządzie gminnym (Dz. U. z</w:t>
      </w:r>
      <w:r w:rsidR="00E07B42">
        <w:rPr>
          <w:color w:val="000000"/>
          <w:sz w:val="24"/>
          <w:szCs w:val="24"/>
        </w:rPr>
        <w:t> </w:t>
      </w:r>
      <w:r w:rsidRPr="00AD6C0D">
        <w:rPr>
          <w:color w:val="000000"/>
          <w:sz w:val="24"/>
          <w:szCs w:val="24"/>
        </w:rPr>
        <w:t>2018 r. poz. 994 ze zm.), art. 15 ust. 2a ustawy z dnia 24 kwietnia 2003 r. o działalności pożytku publicznego i o wolontariacie (Dz. U. z 2018 r. poz. 450 j.t. z późn. zm.) oraz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AD6C0D">
        <w:rPr>
          <w:color w:val="000000"/>
          <w:sz w:val="24"/>
        </w:rPr>
        <w:t>:</w:t>
      </w:r>
    </w:p>
    <w:p w:rsidR="00AD6C0D" w:rsidRDefault="00AD6C0D" w:rsidP="00AD6C0D">
      <w:pPr>
        <w:spacing w:line="360" w:lineRule="auto"/>
        <w:jc w:val="both"/>
        <w:rPr>
          <w:sz w:val="24"/>
        </w:rPr>
      </w:pPr>
    </w:p>
    <w:p w:rsidR="00AD6C0D" w:rsidRDefault="00AD6C0D" w:rsidP="00AD6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6C0D" w:rsidRDefault="00AD6C0D" w:rsidP="00AD6C0D">
      <w:pPr>
        <w:keepNext/>
        <w:spacing w:line="360" w:lineRule="auto"/>
        <w:rPr>
          <w:color w:val="000000"/>
          <w:sz w:val="24"/>
        </w:rPr>
      </w:pP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6C0D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E07B42">
        <w:rPr>
          <w:color w:val="000000"/>
          <w:sz w:val="24"/>
          <w:szCs w:val="24"/>
        </w:rPr>
        <w:t> </w:t>
      </w:r>
      <w:r w:rsidRPr="00AD6C0D">
        <w:rPr>
          <w:color w:val="000000"/>
          <w:sz w:val="24"/>
          <w:szCs w:val="24"/>
        </w:rPr>
        <w:t>obszarze przeciwdziałania uzależnieniom i patologiom społecznym w 2019 roku (konkurs 9/2019), powołuje się Komisję Konkursową do Spraw Przeciwdziałania Uzależnieniom i Patologiom Społecznym, zwaną dalej Komisją Konkursową, w składzie: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1) członkowie: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a) Joanna Olenderek - Przewodnicząca, przedstawiciel Prezydenta Miasta Poznania,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b) Łukasz Grzybak - przedstawiciel Prezydenta Miasta Poznania,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c) Anna Sas - przedstawiciel Prezydenta Miasta Poznania,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d) Iwona Garczyńska - przedstawiciel Prezydenta Miasta Poznania,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e) Joanna Cielecka-Nowakowska - przedstawiciel Prezydenta Miasta Poznania,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f) Jolanta Graczyk-Ӧgdem - przedstawiciel organizacji pozarządowych,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lastRenderedPageBreak/>
        <w:t>g) Michał Tomczak - przedstawiciel organizacji pozarządowych;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2) ekspert z głosem doradczym: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a) Agnieszka Rusińska - certyfikowany superwizor w zakresie przeciwdziałania przemocy w rodzinie Instytutu Psychologii Zdrowia Polskiego Towarzystwa Psychologicznego.</w:t>
      </w:r>
    </w:p>
    <w:p w:rsidR="00AD6C0D" w:rsidRPr="00AD6C0D" w:rsidRDefault="00AD6C0D" w:rsidP="00AD6C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6C0D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AD6C0D" w:rsidRDefault="00AD6C0D" w:rsidP="00AD6C0D">
      <w:pPr>
        <w:spacing w:line="360" w:lineRule="auto"/>
        <w:jc w:val="both"/>
        <w:rPr>
          <w:color w:val="000000"/>
          <w:sz w:val="24"/>
        </w:rPr>
      </w:pPr>
    </w:p>
    <w:p w:rsidR="00AD6C0D" w:rsidRDefault="00AD6C0D" w:rsidP="00AD6C0D">
      <w:pPr>
        <w:spacing w:line="360" w:lineRule="auto"/>
        <w:jc w:val="both"/>
        <w:rPr>
          <w:color w:val="000000"/>
          <w:sz w:val="24"/>
        </w:rPr>
      </w:pPr>
    </w:p>
    <w:p w:rsidR="00AD6C0D" w:rsidRDefault="00AD6C0D" w:rsidP="00AD6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6C0D" w:rsidRDefault="00AD6C0D" w:rsidP="00AD6C0D">
      <w:pPr>
        <w:keepNext/>
        <w:spacing w:line="360" w:lineRule="auto"/>
        <w:rPr>
          <w:color w:val="000000"/>
          <w:sz w:val="24"/>
        </w:rPr>
      </w:pPr>
    </w:p>
    <w:p w:rsidR="00AD6C0D" w:rsidRDefault="00AD6C0D" w:rsidP="00AD6C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6C0D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rok.</w:t>
      </w:r>
    </w:p>
    <w:p w:rsidR="00AD6C0D" w:rsidRDefault="00AD6C0D" w:rsidP="00AD6C0D">
      <w:pPr>
        <w:spacing w:line="360" w:lineRule="auto"/>
        <w:jc w:val="both"/>
        <w:rPr>
          <w:color w:val="000000"/>
          <w:sz w:val="24"/>
        </w:rPr>
      </w:pPr>
    </w:p>
    <w:p w:rsidR="00AD6C0D" w:rsidRDefault="00AD6C0D" w:rsidP="00AD6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6C0D" w:rsidRDefault="00AD6C0D" w:rsidP="00AD6C0D">
      <w:pPr>
        <w:keepNext/>
        <w:spacing w:line="360" w:lineRule="auto"/>
        <w:rPr>
          <w:color w:val="000000"/>
          <w:sz w:val="24"/>
        </w:rPr>
      </w:pPr>
    </w:p>
    <w:p w:rsidR="00AD6C0D" w:rsidRDefault="00AD6C0D" w:rsidP="00AD6C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6C0D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AD6C0D" w:rsidRDefault="00AD6C0D" w:rsidP="00AD6C0D">
      <w:pPr>
        <w:spacing w:line="360" w:lineRule="auto"/>
        <w:jc w:val="both"/>
        <w:rPr>
          <w:color w:val="000000"/>
          <w:sz w:val="24"/>
        </w:rPr>
      </w:pPr>
    </w:p>
    <w:p w:rsidR="00AD6C0D" w:rsidRDefault="00AD6C0D" w:rsidP="00AD6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6C0D" w:rsidRDefault="00AD6C0D" w:rsidP="00AD6C0D">
      <w:pPr>
        <w:keepNext/>
        <w:spacing w:line="360" w:lineRule="auto"/>
        <w:rPr>
          <w:color w:val="000000"/>
          <w:sz w:val="24"/>
        </w:rPr>
      </w:pPr>
    </w:p>
    <w:p w:rsidR="00AD6C0D" w:rsidRDefault="00AD6C0D" w:rsidP="00AD6C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6C0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D6C0D" w:rsidRDefault="00AD6C0D" w:rsidP="00AD6C0D">
      <w:pPr>
        <w:spacing w:line="360" w:lineRule="auto"/>
        <w:jc w:val="both"/>
        <w:rPr>
          <w:color w:val="000000"/>
          <w:sz w:val="24"/>
        </w:rPr>
      </w:pPr>
    </w:p>
    <w:p w:rsidR="00AD6C0D" w:rsidRDefault="00AD6C0D" w:rsidP="00AD6C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6C0D" w:rsidRDefault="00AD6C0D" w:rsidP="00AD6C0D">
      <w:pPr>
        <w:keepNext/>
        <w:spacing w:line="360" w:lineRule="auto"/>
        <w:rPr>
          <w:color w:val="000000"/>
          <w:sz w:val="24"/>
        </w:rPr>
      </w:pPr>
    </w:p>
    <w:p w:rsidR="00AD6C0D" w:rsidRDefault="00AD6C0D" w:rsidP="00AD6C0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6C0D">
        <w:rPr>
          <w:color w:val="000000"/>
          <w:sz w:val="24"/>
          <w:szCs w:val="24"/>
        </w:rPr>
        <w:t>Zarządzenie wchodzi w życie z dniem podpisania.</w:t>
      </w:r>
    </w:p>
    <w:p w:rsidR="00AD6C0D" w:rsidRDefault="00AD6C0D" w:rsidP="00AD6C0D">
      <w:pPr>
        <w:spacing w:line="360" w:lineRule="auto"/>
        <w:jc w:val="both"/>
        <w:rPr>
          <w:color w:val="000000"/>
          <w:sz w:val="24"/>
        </w:rPr>
      </w:pPr>
    </w:p>
    <w:p w:rsidR="00AD6C0D" w:rsidRDefault="00AD6C0D" w:rsidP="00AD6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D6C0D" w:rsidRDefault="00AD6C0D" w:rsidP="00AD6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6C0D" w:rsidRPr="00AD6C0D" w:rsidRDefault="00AD6C0D" w:rsidP="00AD6C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6C0D" w:rsidRPr="00AD6C0D" w:rsidSect="00AD6C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0D" w:rsidRDefault="00AD6C0D">
      <w:r>
        <w:separator/>
      </w:r>
    </w:p>
  </w:endnote>
  <w:endnote w:type="continuationSeparator" w:id="0">
    <w:p w:rsidR="00AD6C0D" w:rsidRDefault="00AD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0D" w:rsidRDefault="00AD6C0D">
      <w:r>
        <w:separator/>
      </w:r>
    </w:p>
  </w:footnote>
  <w:footnote w:type="continuationSeparator" w:id="0">
    <w:p w:rsidR="00AD6C0D" w:rsidRDefault="00AD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8r."/>
    <w:docVar w:name="AktNr" w:val="914/2018/P"/>
    <w:docVar w:name="Sprawa" w:val="powołania Komisji Konkursowej do spraw Przeciwdziałania Uzależnieniom i Patologiom Społecznym (konkurs nr 9/2019)."/>
  </w:docVars>
  <w:rsids>
    <w:rsidRoot w:val="00AD6C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6C0D"/>
    <w:rsid w:val="00BA113A"/>
    <w:rsid w:val="00BB3401"/>
    <w:rsid w:val="00C5423F"/>
    <w:rsid w:val="00CB05CD"/>
    <w:rsid w:val="00CD3B7B"/>
    <w:rsid w:val="00CE5304"/>
    <w:rsid w:val="00D672EE"/>
    <w:rsid w:val="00DC3E76"/>
    <w:rsid w:val="00E07B4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E7ADD-A59B-4DF6-BC0F-12DD58D2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415</Words>
  <Characters>2572</Characters>
  <Application>Microsoft Office Word</Application>
  <DocSecurity>0</DocSecurity>
  <Lines>73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2018-12-13T08:53:00Z</dcterms:created>
  <dcterms:modified xsi:type="dcterms:W3CDTF">2018-12-13T08:53:00Z</dcterms:modified>
</cp:coreProperties>
</file>