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665AB">
              <w:rPr>
                <w:b/>
              </w:rPr>
              <w:fldChar w:fldCharType="separate"/>
            </w:r>
            <w:r w:rsidR="000665AB">
              <w:rPr>
                <w:b/>
              </w:rPr>
              <w:t>powołania Zespołu ds. przygotowania i uruchomienia centralnej bazy danych księgowych dla przedszkoli, szkół i placówek oświatowych.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665AB" w:rsidRDefault="00FA63B5" w:rsidP="000665AB">
      <w:pPr>
        <w:spacing w:line="360" w:lineRule="auto"/>
        <w:jc w:val="both"/>
      </w:pPr>
      <w:bookmarkStart w:id="2" w:name="z1"/>
      <w:bookmarkEnd w:id="2"/>
    </w:p>
    <w:p w:rsidR="000665AB" w:rsidRPr="000665AB" w:rsidRDefault="000665AB" w:rsidP="000665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665AB">
        <w:rPr>
          <w:color w:val="000000"/>
        </w:rPr>
        <w:t>Zadaniem Zespołu jest przygotowanie rozwiązań umożliwiających wdrożenie jednolitego oprogramowania do obsługi finansowo-księgowej, sprawozdawczości budżetowej i</w:t>
      </w:r>
      <w:r w:rsidR="006012B4">
        <w:rPr>
          <w:color w:val="000000"/>
        </w:rPr>
        <w:t> </w:t>
      </w:r>
      <w:r w:rsidRPr="000665AB">
        <w:rPr>
          <w:color w:val="000000"/>
        </w:rPr>
        <w:t>podatkowej, zapewniającego stosowanie jednolitych zasad rachunkowości, sprawozdawczości, archiwizowania danych księgowych oraz bezpieczeństwo systemów finansowo-księgowych.</w:t>
      </w:r>
    </w:p>
    <w:p w:rsidR="000665AB" w:rsidRDefault="000665AB" w:rsidP="000665AB">
      <w:pPr>
        <w:spacing w:line="360" w:lineRule="auto"/>
        <w:jc w:val="both"/>
        <w:rPr>
          <w:color w:val="000000"/>
        </w:rPr>
      </w:pPr>
      <w:r w:rsidRPr="000665AB">
        <w:rPr>
          <w:color w:val="000000"/>
        </w:rPr>
        <w:t>Celem wdrożenia rozwiązań jest ułatwienie kierownikom jednostek sprawowania nadzoru i</w:t>
      </w:r>
      <w:r w:rsidR="006012B4">
        <w:rPr>
          <w:color w:val="000000"/>
        </w:rPr>
        <w:t> </w:t>
      </w:r>
      <w:r w:rsidRPr="000665AB">
        <w:rPr>
          <w:color w:val="000000"/>
        </w:rPr>
        <w:t>kontroli nad wydatkowanymi środkami publicznymi.</w:t>
      </w:r>
    </w:p>
    <w:p w:rsidR="000665AB" w:rsidRDefault="000665AB" w:rsidP="000665AB">
      <w:pPr>
        <w:spacing w:line="360" w:lineRule="auto"/>
        <w:jc w:val="both"/>
      </w:pPr>
    </w:p>
    <w:p w:rsidR="000665AB" w:rsidRDefault="000665AB" w:rsidP="000665AB">
      <w:pPr>
        <w:keepNext/>
        <w:spacing w:line="360" w:lineRule="auto"/>
        <w:jc w:val="center"/>
      </w:pPr>
      <w:r>
        <w:t>SKARBNIK MIASTA POZNANIA</w:t>
      </w:r>
    </w:p>
    <w:p w:rsidR="000665AB" w:rsidRPr="000665AB" w:rsidRDefault="000665AB" w:rsidP="000665AB">
      <w:pPr>
        <w:keepNext/>
        <w:spacing w:line="360" w:lineRule="auto"/>
        <w:jc w:val="center"/>
      </w:pPr>
      <w:r>
        <w:t>(-) Barbara Sajnaj</w:t>
      </w:r>
    </w:p>
    <w:sectPr w:rsidR="000665AB" w:rsidRPr="000665AB" w:rsidSect="000665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5AB" w:rsidRDefault="000665AB">
      <w:r>
        <w:separator/>
      </w:r>
    </w:p>
  </w:endnote>
  <w:endnote w:type="continuationSeparator" w:id="0">
    <w:p w:rsidR="000665AB" w:rsidRDefault="0006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5AB" w:rsidRDefault="000665AB">
      <w:r>
        <w:separator/>
      </w:r>
    </w:p>
  </w:footnote>
  <w:footnote w:type="continuationSeparator" w:id="0">
    <w:p w:rsidR="000665AB" w:rsidRDefault="00066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ds. przygotowania i uruchomienia centralnej bazy danych księgowych dla przedszkoli, szkół i placówek oświatowych."/>
  </w:docVars>
  <w:rsids>
    <w:rsidRoot w:val="000665AB"/>
    <w:rsid w:val="000607A3"/>
    <w:rsid w:val="000665AB"/>
    <w:rsid w:val="001B1D53"/>
    <w:rsid w:val="0022095A"/>
    <w:rsid w:val="002946C5"/>
    <w:rsid w:val="002C29F3"/>
    <w:rsid w:val="006012B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A09DF-1529-42E6-948C-302598DD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687</Characters>
  <Application>Microsoft Office Word</Application>
  <DocSecurity>0</DocSecurity>
  <Lines>21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2018-12-20T12:02:00Z</dcterms:created>
  <dcterms:modified xsi:type="dcterms:W3CDTF">2018-12-20T12:02:00Z</dcterms:modified>
</cp:coreProperties>
</file>