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F78D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78DC">
              <w:rPr>
                <w:b/>
              </w:rPr>
              <w:fldChar w:fldCharType="separate"/>
            </w:r>
            <w:r w:rsidR="001F78DC">
              <w:rPr>
                <w:b/>
              </w:rPr>
              <w:t>ogłoszenia wykazu nieruchomości stanowiącej własność Miasta Poznania, położonej w Poznaniu przy ul. Radłowej 15, przeznaczonej do sprzedaży w 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78DC" w:rsidRDefault="00FA63B5" w:rsidP="001F78DC">
      <w:pPr>
        <w:spacing w:line="360" w:lineRule="auto"/>
        <w:jc w:val="both"/>
      </w:pPr>
      <w:bookmarkStart w:id="2" w:name="z1"/>
      <w:bookmarkEnd w:id="2"/>
    </w:p>
    <w:p w:rsidR="001F78DC" w:rsidRPr="001F78DC" w:rsidRDefault="001F78DC" w:rsidP="001F78DC">
      <w:pPr>
        <w:tabs>
          <w:tab w:val="left" w:pos="291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F78DC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1F78DC" w:rsidRPr="001F78DC" w:rsidRDefault="001F78DC" w:rsidP="001F78DC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1F78DC">
        <w:rPr>
          <w:color w:val="000000"/>
          <w:szCs w:val="20"/>
        </w:rPr>
        <w:t xml:space="preserve">W miejscowym planie zagospodarowania przestrzennego "Morasko - Radojewo - Umultowo" Umultowo Wschód część A w Poznaniu, zatwierdzonym uchwałą Nr XXXV/510/VI/2012 Rady Miasta Poznania z dnia 10 lipca 2012 r. (Dz. Urz. Woj. Wlkp. Rocznik 2012, poz. 3756 </w:t>
      </w:r>
      <w:r w:rsidRPr="001F78DC">
        <w:rPr>
          <w:color w:val="000000"/>
          <w:szCs w:val="20"/>
        </w:rPr>
        <w:br/>
        <w:t xml:space="preserve">z dnia 05.09.2012 r.), przedmiotowa nieruchomość znajduje się na obszarze oznaczonym symbolem: </w:t>
      </w:r>
      <w:r w:rsidRPr="001F78DC">
        <w:rPr>
          <w:b/>
          <w:bCs/>
          <w:i/>
          <w:iCs/>
          <w:color w:val="000000"/>
          <w:szCs w:val="20"/>
        </w:rPr>
        <w:t>27MN - teren zabudowy mieszkaniowej jednorodzinnej.</w:t>
      </w:r>
    </w:p>
    <w:p w:rsidR="001F78DC" w:rsidRPr="001F78DC" w:rsidRDefault="001F78DC" w:rsidP="001F78D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F78DC">
        <w:rPr>
          <w:color w:val="000000"/>
          <w:szCs w:val="20"/>
        </w:rPr>
        <w:t>Powyższe potwierdził Wydział Urbanistyki i Architektury Urzędu Miasta Poznania w</w:t>
      </w:r>
      <w:r w:rsidR="00F24CAE">
        <w:rPr>
          <w:color w:val="000000"/>
          <w:szCs w:val="20"/>
        </w:rPr>
        <w:t> </w:t>
      </w:r>
      <w:r w:rsidRPr="001F78DC">
        <w:rPr>
          <w:color w:val="000000"/>
          <w:szCs w:val="20"/>
        </w:rPr>
        <w:t>pismach nr UA-I-U02.6724.1471.2018 z dnia 29.05.2018 r. oraz nr UA-I-U02.6724.1471.2018 z dnia 02.07.2018 r.</w:t>
      </w:r>
    </w:p>
    <w:p w:rsidR="001F78DC" w:rsidRPr="001F78DC" w:rsidRDefault="001F78DC" w:rsidP="001F78D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F78DC">
        <w:rPr>
          <w:color w:val="000000"/>
          <w:szCs w:val="20"/>
        </w:rPr>
        <w:t>Zarządzeniem Nr 190/2017/P z dnia 20.03.2017 r. Prezydent Miasta Poznania przeznaczył do sprzedaży w trybie przetargu ustnego nieograniczonego nieruchomość położoną w Poznaniu przy ulicy Radłowej 15.</w:t>
      </w:r>
    </w:p>
    <w:p w:rsidR="001F78DC" w:rsidRPr="001F78DC" w:rsidRDefault="001F78DC" w:rsidP="001F78D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F78DC">
        <w:rPr>
          <w:color w:val="000000"/>
          <w:szCs w:val="20"/>
        </w:rPr>
        <w:t>W celu wykonania ww. zarządzenia przeprowadzono pierwszy przetarg ustny nieograniczony na sprzedaż przedmiotowej nieruchomości, który zakończył się wynikiem negatywnym z</w:t>
      </w:r>
      <w:r w:rsidR="00F24CAE">
        <w:rPr>
          <w:color w:val="000000"/>
          <w:szCs w:val="20"/>
        </w:rPr>
        <w:t> </w:t>
      </w:r>
      <w:r w:rsidRPr="001F78DC">
        <w:rPr>
          <w:color w:val="000000"/>
          <w:szCs w:val="20"/>
        </w:rPr>
        <w:t>powodu braku uczestników.</w:t>
      </w:r>
    </w:p>
    <w:p w:rsidR="001F78DC" w:rsidRPr="001F78DC" w:rsidRDefault="001F78DC" w:rsidP="001F78D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F78DC">
        <w:rPr>
          <w:color w:val="000000"/>
          <w:szCs w:val="20"/>
        </w:rPr>
        <w:t>Drugi przetarg ustny nieograniczony na sprzedaż opisanej w § 1 zarządzenia nieruchomości został odwołany z uwagi na dokonaną przez Wydział Urbanistyki i Architektury Urzędu Miasta Poznania w piśmie nr UA-XI.670.195.2016  z dnia 09.10.2017 r. zmianę interpretacji zapisów miejscowego planu zagospodarowania przestrzennego w zakresie możliwości zabudowy nieruchomości objętej przetargiem.</w:t>
      </w:r>
    </w:p>
    <w:p w:rsidR="001F78DC" w:rsidRPr="001F78DC" w:rsidRDefault="001F78DC" w:rsidP="001F78D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F78DC">
        <w:rPr>
          <w:color w:val="000000"/>
          <w:szCs w:val="20"/>
        </w:rPr>
        <w:lastRenderedPageBreak/>
        <w:t>Z uwagi na konieczność aktualizacji operatu szacunkowego, jak i pozostałych dokumentów, wykonanie ww. zarządzenia stało się niemożliwe i należy je uchylić.</w:t>
      </w:r>
    </w:p>
    <w:p w:rsidR="001F78DC" w:rsidRPr="001F78DC" w:rsidRDefault="001F78DC" w:rsidP="001F78D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F78DC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1F78DC" w:rsidRPr="001F78DC" w:rsidRDefault="001F78DC" w:rsidP="001F78D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F78DC">
        <w:rPr>
          <w:color w:val="000000"/>
          <w:szCs w:val="20"/>
        </w:rPr>
        <w:t>Natomiast zgodnie z art. 35 ust. 1 ustawy z dnia 21 sierpnia 1997 r. o gospodarce nieruchomościami - prezydent miasta sporządza i podaje do publicznej wiadomości wykaz nieruchomości przeznaczonych do zbycia.</w:t>
      </w:r>
    </w:p>
    <w:p w:rsidR="001F78DC" w:rsidRPr="001F78DC" w:rsidRDefault="001F78DC" w:rsidP="001F78D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F78DC">
        <w:rPr>
          <w:color w:val="000000"/>
          <w:szCs w:val="20"/>
        </w:rPr>
        <w:t>Wykaz ten podlega wywieszeniu na okres 21 dni w siedzibie właściwego urzędu oraz zamieszczeniu na jego stronie internetowej. Ponadto informację o zamieszczeniu tego wykazu podaje się do publicznej wiadomości poprzez ogłoszenie w prasie lokalnej o zasięgu obejmującym co najmniej powiat, na terenie którego położona jest nieruchomość.</w:t>
      </w:r>
    </w:p>
    <w:p w:rsidR="001F78DC" w:rsidRDefault="001F78DC" w:rsidP="001F78DC">
      <w:pPr>
        <w:spacing w:line="360" w:lineRule="auto"/>
        <w:jc w:val="both"/>
        <w:rPr>
          <w:color w:val="000000"/>
          <w:szCs w:val="20"/>
        </w:rPr>
      </w:pPr>
      <w:r w:rsidRPr="001F78DC">
        <w:rPr>
          <w:color w:val="000000"/>
          <w:szCs w:val="20"/>
        </w:rPr>
        <w:t>Z uwagi na powyższe wydanie zarządzenia jest słuszne i uzasadnione.</w:t>
      </w:r>
    </w:p>
    <w:p w:rsidR="001F78DC" w:rsidRDefault="001F78DC" w:rsidP="001F78DC">
      <w:pPr>
        <w:spacing w:line="360" w:lineRule="auto"/>
        <w:jc w:val="both"/>
      </w:pPr>
    </w:p>
    <w:p w:rsidR="001F78DC" w:rsidRDefault="001F78DC" w:rsidP="001F78DC">
      <w:pPr>
        <w:keepNext/>
        <w:spacing w:line="360" w:lineRule="auto"/>
        <w:jc w:val="center"/>
      </w:pPr>
      <w:r>
        <w:t>p.o. DYREKTORA WYDZIAŁU</w:t>
      </w:r>
    </w:p>
    <w:p w:rsidR="001F78DC" w:rsidRPr="001F78DC" w:rsidRDefault="001F78DC" w:rsidP="001F78DC">
      <w:pPr>
        <w:keepNext/>
        <w:spacing w:line="360" w:lineRule="auto"/>
        <w:jc w:val="center"/>
      </w:pPr>
      <w:r>
        <w:t>(-) Magda Albińska</w:t>
      </w:r>
    </w:p>
    <w:sectPr w:rsidR="001F78DC" w:rsidRPr="001F78DC" w:rsidSect="001F78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8DC" w:rsidRDefault="001F78DC">
      <w:r>
        <w:separator/>
      </w:r>
    </w:p>
  </w:endnote>
  <w:endnote w:type="continuationSeparator" w:id="0">
    <w:p w:rsidR="001F78DC" w:rsidRDefault="001F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8DC" w:rsidRDefault="001F78DC">
      <w:r>
        <w:separator/>
      </w:r>
    </w:p>
  </w:footnote>
  <w:footnote w:type="continuationSeparator" w:id="0">
    <w:p w:rsidR="001F78DC" w:rsidRDefault="001F7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Radłowej 15, przeznaczonej do sprzedaży w trybie przetargu ustnego nieograniczonego."/>
  </w:docVars>
  <w:rsids>
    <w:rsidRoot w:val="001F78DC"/>
    <w:rsid w:val="000607A3"/>
    <w:rsid w:val="001B1D53"/>
    <w:rsid w:val="001F78DC"/>
    <w:rsid w:val="0022095A"/>
    <w:rsid w:val="002946C5"/>
    <w:rsid w:val="002C29F3"/>
    <w:rsid w:val="00796326"/>
    <w:rsid w:val="00A87E1B"/>
    <w:rsid w:val="00AA04BE"/>
    <w:rsid w:val="00BB1A14"/>
    <w:rsid w:val="00F24CA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F6F40-5959-4EDE-BD0E-F4B21D9E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377</Words>
  <Characters>2503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2018-12-20T13:04:00Z</dcterms:created>
  <dcterms:modified xsi:type="dcterms:W3CDTF">2018-12-20T13:04:00Z</dcterms:modified>
</cp:coreProperties>
</file>