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75B3">
          <w:t>967/2018/P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575B3">
        <w:rPr>
          <w:b/>
          <w:sz w:val="28"/>
        </w:rPr>
        <w:fldChar w:fldCharType="separate"/>
      </w:r>
      <w:r w:rsidR="00D575B3">
        <w:rPr>
          <w:b/>
          <w:sz w:val="28"/>
        </w:rPr>
        <w:t>20 grudnia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75B3">
              <w:rPr>
                <w:b/>
                <w:sz w:val="24"/>
                <w:szCs w:val="24"/>
              </w:rPr>
              <w:fldChar w:fldCharType="separate"/>
            </w:r>
            <w:r w:rsidR="00D575B3">
              <w:rPr>
                <w:b/>
                <w:sz w:val="24"/>
                <w:szCs w:val="24"/>
              </w:rPr>
              <w:t xml:space="preserve">  zarządzenia w sprawie ogłoszenia wykazu nieruchomości przeznaczonych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575B3" w:rsidP="00D575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75B3">
        <w:rPr>
          <w:color w:val="000000"/>
          <w:sz w:val="24"/>
        </w:rPr>
        <w:t>Na podstawie art. 30 ust. 1 ustawy z dnia 8 marca 1990 r. o samorządzie gminnym (Dz. U. z</w:t>
      </w:r>
      <w:r w:rsidR="009F3E51">
        <w:rPr>
          <w:color w:val="000000"/>
          <w:sz w:val="24"/>
        </w:rPr>
        <w:t> </w:t>
      </w:r>
      <w:r w:rsidRPr="00D575B3">
        <w:rPr>
          <w:color w:val="000000"/>
          <w:sz w:val="24"/>
        </w:rPr>
        <w:t>2018 r. poz. 994 z późniejszymi zmianami), art. 13 ust. 1, art. 35 ust. 1 i 2, art. 37 ust. 2 pkt 6, art. 67 ust. 1 i 3 ustawy z dnia 21 sierpnia 1997 r. o gospodarce nieruchomościami (Dz. U. z 2018 r. poz. 2204),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126/2015/P Prezydenta Miasta Poznania z dnia 27 lutego 2015 r. w sprawie określenia zasad realizacji art. 37 ust. 2 pkt 6</w:t>
      </w:r>
      <w:r w:rsidR="009F3E51">
        <w:rPr>
          <w:color w:val="000000"/>
          <w:sz w:val="24"/>
        </w:rPr>
        <w:t> </w:t>
      </w:r>
      <w:r w:rsidRPr="00D575B3">
        <w:rPr>
          <w:color w:val="000000"/>
          <w:sz w:val="24"/>
        </w:rPr>
        <w:t>ustawy z dnia 21 sierpnia 1997 r. o gospodarce nieruchomościami zarządza się, co następuje:</w:t>
      </w:r>
    </w:p>
    <w:p w:rsidR="00D575B3" w:rsidRDefault="00D575B3" w:rsidP="00D575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575B3" w:rsidRDefault="00D575B3" w:rsidP="00D575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75B3" w:rsidRDefault="00D575B3" w:rsidP="00D575B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575B3">
        <w:rPr>
          <w:color w:val="000000"/>
          <w:sz w:val="24"/>
        </w:rPr>
        <w:t xml:space="preserve">Uchyla się następujące zarządzenia Prezydenta Miasta Poznania: 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1) Nr 691/2011/P z dnia 26 października 2011 r. w sprawie ogłoszenia wykazu nieruchomości stanowiącej własność Miasta Poznania, położonej w Poznaniu przy ul. Księżycowej,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2) Nr 33/2012/P z dnia 16 stycznia 2012 r. w sprawie ogłoszenia wykazu nieruchomości stanowiącej własność Miasta Poznania, położonej w Poznaniu w rejonie ulicy Gorzyńskiej,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lastRenderedPageBreak/>
        <w:t>3) Nr 379/2012/P z dnia 6 czerwca 2012 r. w sprawie ogłoszenia wykazu nieruchomości stanowiącej własność Miasta Poznania, położonej w Poznaniu przy ul. Bydgoskiej 2,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4) Nr 382/2012/P z dnia 6 czerwca 2012 r. w sprawie ogłoszenia wykazu nieruchomości stanowiącej własność Miasta Poznania, położonej w Poznaniu przy ul. Bolesława Leśmiana 18,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5) Nr 498/2012/P z dnia 12 lipca 2012 r. w sprawie ogłoszenia wykazu nieruchomości stanowiącej własność Miasta Poznania, położonej w Poznaniu przy ul. Bolesława Leśmiana 16,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6) Nr 709/2014/P z dnia 28 listopada 2014 r. w sprawie ogłoszenia wykazu nieruchomości stanowiącej własność Miasta Poznania, położonej w Poznaniu przy ul. Bułgarskiej,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7) Nr 711/2014/P z dnia 28 listopada 2014 r. w sprawie ogłoszenia wykazu nieruchomości stanowiącej własność Miasta Poznania, położonej w Poznaniu w rejonie ul. Szarych Szeregów,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8) Nr 5/2015/P z dnia 7 stycznia 2015 r. w sprawie ogłoszenia wykazu nieruchomości stanowiącej własność Miasta Poznania, położonej w Poznaniu w rejonie ul. Zenona Kosidowskiego 2,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9) Nr 127/2015/P z dnia 27 lutego 2015 r. w sprawie ogłoszenia wykazu nieruchomości stanowiącej własność Miasta Poznania, położonej w Poznaniu przy ulicy Jana Parandowskiego,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10) Nr 206/2015/P z dnia 2 kwietnia 2015 r. w sprawie ogłoszenia wykazu nieruchomości stanowiącej własność Miasta Poznania, położonej w Poznaniu przy ul. Studziennej,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11) Nr 226/2015/P z dnia 10 kwietnia 2015 r. w sprawie ogłoszenia wykazu nieruchomości stanowiącej własność Miasta Poznania, położonej w Poznaniu przy ul. Podleśnej,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12) Nr 369/2015/P z dnia 1 czerwca 2015 r. w sprawie ogłoszenia wykazu nieruchomości stanowiącej własność Miasta Poznania, położonej w Poznaniu w rejonie ul. Dolnej 22, 22A,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13) Nr 382/2015/P z dnia 10 czerwca 2015 r. w sprawie ogłoszenia wykazu nieruchomości stanowiącej własność Miasta Poznania, położonej w Poznaniu przy ul. Ludwika Solskiego,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lastRenderedPageBreak/>
        <w:t>14) Nr 452/2015/P z dnia 24 czerwca 2015 r. w sprawie ogłoszenia wykazu nieruchomości stanowiącej własność Miasta Poznania, położonej w Poznaniu w rejonie ul. Janiny Omańkowskiej 1,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15) Nr 810/2015/P z dnia 1 grudnia 2015 r. w sprawie ogłoszenia wykazu nieruchomości stanowiącej własność Miasta Poznania, położonej w Poznaniu przy ul. Koziorożca,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16) Nr 813/2015/P z dnia 2 grudnia 2015 r. w sprawie ogłoszenia wykazu nieruchomości stanowiącej własność Miasta Poznania, położonej w Poznaniu w rejonie ul. Górniczej,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17) Nr 527/2016/P z dnia 29 czerwca 2016 r. w sprawie ogłoszenia wykazu nieruchomości stanowiącej własność Miasta Poznania, położonej w Poznaniu przy ul. Romana Wilkanowicza 6, przeznaczonej do sprzedaży w trybie bezprzetargowym;</w:t>
      </w:r>
    </w:p>
    <w:p w:rsidR="00D575B3" w:rsidRPr="00D575B3" w:rsidRDefault="00D575B3" w:rsidP="00D575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18) Nr 617/2016/P z dnia 9 sierpnia 2016 r. w sprawie ogłoszenia wykazu nieruchomości stanowiącej własność Miasta Poznania, położonej w Poznaniu na osiedlu Stefana Batorego, przeznaczonej do sprzedaży w trybie bezprzetargowym;</w:t>
      </w:r>
    </w:p>
    <w:p w:rsidR="00D575B3" w:rsidRDefault="00D575B3" w:rsidP="00D575B3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</w:rPr>
      </w:pPr>
      <w:r w:rsidRPr="00D575B3">
        <w:rPr>
          <w:color w:val="000000"/>
          <w:sz w:val="24"/>
        </w:rPr>
        <w:t>19) Nr 478/2017/P z dnia 14 lipca 2017 r. w sprawie ogłoszenia wykazu nieruchomości stanowiącej własność Miasta Poznania, położonej w Poznaniu przy ul. Franciszka Włada, przeznaczonej do sprzedaży w trybie bezprzetargowym.</w:t>
      </w:r>
    </w:p>
    <w:p w:rsidR="00D575B3" w:rsidRDefault="00D575B3" w:rsidP="00D575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75B3" w:rsidRDefault="00D575B3" w:rsidP="00D575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75B3" w:rsidRDefault="00D575B3" w:rsidP="00D575B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75B3" w:rsidRDefault="00D575B3" w:rsidP="00D575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575B3">
        <w:rPr>
          <w:color w:val="000000"/>
          <w:sz w:val="24"/>
        </w:rPr>
        <w:t>Wykonanie zarządzenia powierza się dyrektorowi Wydziału Gospodarki Nieruchomościami Urzędu Miasta Poznania.</w:t>
      </w:r>
    </w:p>
    <w:p w:rsidR="00D575B3" w:rsidRDefault="00D575B3" w:rsidP="00D575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75B3" w:rsidRDefault="00D575B3" w:rsidP="00D575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75B3" w:rsidRDefault="00D575B3" w:rsidP="00D575B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75B3" w:rsidRDefault="00D575B3" w:rsidP="00D575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575B3">
        <w:rPr>
          <w:color w:val="000000"/>
          <w:sz w:val="24"/>
        </w:rPr>
        <w:t>Zarządzenie wchodzi w życie z dniem podpisania.</w:t>
      </w:r>
    </w:p>
    <w:p w:rsidR="00D575B3" w:rsidRDefault="00D575B3" w:rsidP="00D575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75B3" w:rsidRDefault="00D575B3" w:rsidP="00D575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575B3" w:rsidRDefault="00D575B3" w:rsidP="00D575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575B3" w:rsidRPr="00D575B3" w:rsidRDefault="00D575B3" w:rsidP="00D575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75B3" w:rsidRPr="00D575B3" w:rsidSect="00D575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B3" w:rsidRDefault="00D575B3">
      <w:r>
        <w:separator/>
      </w:r>
    </w:p>
  </w:endnote>
  <w:endnote w:type="continuationSeparator" w:id="0">
    <w:p w:rsidR="00D575B3" w:rsidRDefault="00D5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B3" w:rsidRDefault="00D575B3">
      <w:r>
        <w:separator/>
      </w:r>
    </w:p>
  </w:footnote>
  <w:footnote w:type="continuationSeparator" w:id="0">
    <w:p w:rsidR="00D575B3" w:rsidRDefault="00D5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8r."/>
    <w:docVar w:name="AktNr" w:val="967/2018/P"/>
    <w:docVar w:name="Sprawa" w:val="  zarządzenia w sprawie ogłoszenia wykazu nieruchomości przeznaczonych do sprzedaży w trybie bezprzetargowym."/>
  </w:docVars>
  <w:rsids>
    <w:rsidRoot w:val="00D575B3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9F3E51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575B3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4C5E4-941C-492D-A6CC-44D7D6C6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3</Pages>
  <Words>878</Words>
  <Characters>5190</Characters>
  <Application>Microsoft Office Word</Application>
  <DocSecurity>0</DocSecurity>
  <Lines>101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2018-12-20T13:51:00Z</dcterms:created>
  <dcterms:modified xsi:type="dcterms:W3CDTF">2018-12-20T13:51:00Z</dcterms:modified>
</cp:coreProperties>
</file>