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4" w:rsidRDefault="00E86944" w:rsidP="00A4559A">
      <w:pPr>
        <w:jc w:val="right"/>
      </w:pPr>
      <w:r>
        <w:t>Załącznik nr 2</w:t>
      </w:r>
    </w:p>
    <w:p w:rsidR="00E86944" w:rsidRDefault="00E86944" w:rsidP="00A4559A">
      <w:pPr>
        <w:jc w:val="right"/>
      </w:pPr>
      <w:r>
        <w:t xml:space="preserve">do zarządzenia </w:t>
      </w:r>
    </w:p>
    <w:p w:rsidR="00E86944" w:rsidRDefault="00E86944" w:rsidP="00A4559A">
      <w:pPr>
        <w:jc w:val="center"/>
        <w:rPr>
          <w:b/>
          <w:bCs/>
        </w:rPr>
      </w:pPr>
      <w:r>
        <w:rPr>
          <w:b/>
          <w:bCs/>
        </w:rPr>
        <w:t>Informacja o ofertach, którym nie</w:t>
      </w:r>
      <w:r w:rsidRPr="00A4559A">
        <w:rPr>
          <w:b/>
          <w:bCs/>
        </w:rPr>
        <w:t xml:space="preserve"> przyznano</w:t>
      </w:r>
      <w:r>
        <w:rPr>
          <w:b/>
          <w:bCs/>
        </w:rPr>
        <w:t xml:space="preserve"> dotacji</w:t>
      </w:r>
      <w:r w:rsidRPr="00A4559A">
        <w:rPr>
          <w:b/>
          <w:bCs/>
        </w:rPr>
        <w:t xml:space="preserve"> w otwartym konkursie ofert na powierzenie wieloletniej realizacji zadań </w:t>
      </w:r>
      <w:r>
        <w:rPr>
          <w:b/>
          <w:bCs/>
        </w:rPr>
        <w:t>M</w:t>
      </w:r>
      <w:r w:rsidRPr="00A4559A">
        <w:rPr>
          <w:b/>
          <w:bCs/>
        </w:rPr>
        <w:t>iasta Poznania w obszarze działalności wspomagającej rozwój wspólnot i społeczności lokalnych w roku 2019 i 2020</w:t>
      </w:r>
    </w:p>
    <w:p w:rsidR="00E86944" w:rsidRDefault="00E86944" w:rsidP="00A4559A">
      <w:pPr>
        <w:jc w:val="center"/>
        <w:rPr>
          <w:b/>
          <w:bCs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29"/>
        <w:gridCol w:w="1411"/>
        <w:gridCol w:w="1171"/>
        <w:gridCol w:w="1562"/>
        <w:gridCol w:w="1606"/>
        <w:gridCol w:w="1906"/>
        <w:gridCol w:w="1586"/>
        <w:gridCol w:w="1145"/>
      </w:tblGrid>
      <w:tr w:rsidR="00E86944" w:rsidRPr="00C46198">
        <w:trPr>
          <w:trHeight w:val="1079"/>
        </w:trPr>
        <w:tc>
          <w:tcPr>
            <w:tcW w:w="529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1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 publicznego </w:t>
            </w:r>
          </w:p>
        </w:tc>
        <w:tc>
          <w:tcPr>
            <w:tcW w:w="1171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562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NIP </w:t>
            </w:r>
          </w:p>
        </w:tc>
        <w:tc>
          <w:tcPr>
            <w:tcW w:w="1606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Kwota wnioskowana </w:t>
            </w: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z oferty (w zł)</w:t>
            </w:r>
          </w:p>
        </w:tc>
        <w:tc>
          <w:tcPr>
            <w:tcW w:w="1906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Opinia komisji konkursowej </w:t>
            </w:r>
          </w:p>
        </w:tc>
        <w:tc>
          <w:tcPr>
            <w:tcW w:w="1586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Średnia uzyskanych punktów </w:t>
            </w:r>
          </w:p>
        </w:tc>
        <w:tc>
          <w:tcPr>
            <w:tcW w:w="1145" w:type="dxa"/>
            <w:vMerge w:val="restart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Propozycja kwoty dotacji</w:t>
            </w:r>
          </w:p>
        </w:tc>
      </w:tr>
      <w:tr w:rsidR="00E86944" w:rsidRPr="00C46198">
        <w:trPr>
          <w:trHeight w:val="648"/>
        </w:trPr>
        <w:tc>
          <w:tcPr>
            <w:tcW w:w="529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1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</w:tcPr>
          <w:p w:rsidR="00E86944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(pozytywna/</w:t>
            </w:r>
          </w:p>
          <w:p w:rsidR="00E86944" w:rsidRPr="003F79CB" w:rsidRDefault="00E86944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negatywna)</w:t>
            </w:r>
          </w:p>
        </w:tc>
        <w:tc>
          <w:tcPr>
            <w:tcW w:w="1586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vAlign w:val="center"/>
          </w:tcPr>
          <w:p w:rsidR="00E86944" w:rsidRPr="003F79CB" w:rsidRDefault="00E86944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86944" w:rsidRPr="00C46198">
        <w:trPr>
          <w:trHeight w:val="1028"/>
        </w:trPr>
        <w:tc>
          <w:tcPr>
            <w:tcW w:w="529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3F79CB">
              <w:rPr>
                <w:color w:val="000000"/>
                <w:lang w:eastAsia="pl-PL"/>
              </w:rPr>
              <w:t>1.</w:t>
            </w:r>
          </w:p>
        </w:tc>
        <w:tc>
          <w:tcPr>
            <w:tcW w:w="1411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Inkubator Kultury Pireus – „5 IN” do sukcesu </w:t>
            </w:r>
          </w:p>
        </w:tc>
        <w:tc>
          <w:tcPr>
            <w:tcW w:w="1171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Fundacja Wspierania Kreatywnej Edukacji, Rozwoju i Rewitalizacji „KREATYWATOR”</w:t>
            </w:r>
          </w:p>
        </w:tc>
        <w:tc>
          <w:tcPr>
            <w:tcW w:w="1562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7831738893</w:t>
            </w:r>
          </w:p>
        </w:tc>
        <w:tc>
          <w:tcPr>
            <w:tcW w:w="1606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240 000,00</w:t>
            </w:r>
            <w:r w:rsidRPr="003F79CB">
              <w:rPr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906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3F79CB">
              <w:rPr>
                <w:color w:val="000000"/>
                <w:sz w:val="20"/>
                <w:szCs w:val="20"/>
                <w:lang w:eastAsia="pl-PL"/>
              </w:rPr>
              <w:t xml:space="preserve">ozytywna </w:t>
            </w:r>
          </w:p>
        </w:tc>
        <w:tc>
          <w:tcPr>
            <w:tcW w:w="1586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79,00</w:t>
            </w:r>
          </w:p>
        </w:tc>
        <w:tc>
          <w:tcPr>
            <w:tcW w:w="1145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E86944" w:rsidRPr="00C46198">
        <w:trPr>
          <w:trHeight w:val="1028"/>
        </w:trPr>
        <w:tc>
          <w:tcPr>
            <w:tcW w:w="529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1411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IK PIREUS</w:t>
            </w:r>
          </w:p>
        </w:tc>
        <w:tc>
          <w:tcPr>
            <w:tcW w:w="1171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Centrum Inicjatyw Młodzieżowych </w:t>
            </w:r>
          </w:p>
        </w:tc>
        <w:tc>
          <w:tcPr>
            <w:tcW w:w="1562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7822365406</w:t>
            </w:r>
          </w:p>
        </w:tc>
        <w:tc>
          <w:tcPr>
            <w:tcW w:w="1606" w:type="dxa"/>
          </w:tcPr>
          <w:p w:rsidR="00E86944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240 000,00 zł</w:t>
            </w:r>
          </w:p>
        </w:tc>
        <w:tc>
          <w:tcPr>
            <w:tcW w:w="1906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Pozytywne </w:t>
            </w:r>
          </w:p>
        </w:tc>
        <w:tc>
          <w:tcPr>
            <w:tcW w:w="1586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74,00</w:t>
            </w:r>
          </w:p>
        </w:tc>
        <w:tc>
          <w:tcPr>
            <w:tcW w:w="1145" w:type="dxa"/>
          </w:tcPr>
          <w:p w:rsidR="00E86944" w:rsidRPr="003F79CB" w:rsidRDefault="00E86944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</w:tbl>
    <w:p w:rsidR="00E86944" w:rsidRPr="003F79CB" w:rsidRDefault="00E86944" w:rsidP="003F79CB"/>
    <w:sectPr w:rsidR="00E86944" w:rsidRPr="003F79CB" w:rsidSect="00F8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59A"/>
    <w:rsid w:val="002D560D"/>
    <w:rsid w:val="002F2B47"/>
    <w:rsid w:val="003F79CB"/>
    <w:rsid w:val="0053280C"/>
    <w:rsid w:val="00567CD6"/>
    <w:rsid w:val="005B148D"/>
    <w:rsid w:val="005D5371"/>
    <w:rsid w:val="0070044C"/>
    <w:rsid w:val="007A497E"/>
    <w:rsid w:val="009F2FC2"/>
    <w:rsid w:val="00A4559A"/>
    <w:rsid w:val="00B236D0"/>
    <w:rsid w:val="00B6521D"/>
    <w:rsid w:val="00C4446A"/>
    <w:rsid w:val="00C46198"/>
    <w:rsid w:val="00E86944"/>
    <w:rsid w:val="00EB3D09"/>
    <w:rsid w:val="00F56110"/>
    <w:rsid w:val="00F813EB"/>
    <w:rsid w:val="00FB7EBF"/>
    <w:rsid w:val="00FD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55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2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6D0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2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105</Words>
  <Characters>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maczap</dc:creator>
  <cp:keywords/>
  <dc:description/>
  <cp:lastModifiedBy>marant</cp:lastModifiedBy>
  <cp:revision>2</cp:revision>
  <cp:lastPrinted>2018-12-12T13:36:00Z</cp:lastPrinted>
  <dcterms:created xsi:type="dcterms:W3CDTF">2018-12-21T14:14:00Z</dcterms:created>
  <dcterms:modified xsi:type="dcterms:W3CDTF">2018-12-21T14:14:00Z</dcterms:modified>
</cp:coreProperties>
</file>