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D36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36FC">
              <w:rPr>
                <w:b/>
              </w:rPr>
              <w:fldChar w:fldCharType="separate"/>
            </w:r>
            <w:r w:rsidR="008D36FC">
              <w:rPr>
                <w:b/>
              </w:rPr>
              <w:t xml:space="preserve">powołania Komisji w celu wyboru partnera do projektu "Cyfrowe i partycypacyjne modelowanie przestrzeni miejskich w wybranych lokalizacjach Poznania i Metropolii Poznań", aplikującego o dofinansowanie w ramach inicjatywy Urban Innovative Actions (UIA), zgodnie z ogłoszeniem o otwartym naborze na partnera do wspólnego przygotowania i realizacji projektu z dnia 12 grudnia 2018 r.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36FC" w:rsidRDefault="00FA63B5" w:rsidP="008D36FC">
      <w:pPr>
        <w:spacing w:line="360" w:lineRule="auto"/>
        <w:jc w:val="both"/>
      </w:pPr>
      <w:bookmarkStart w:id="2" w:name="z1"/>
      <w:bookmarkEnd w:id="2"/>
    </w:p>
    <w:p w:rsidR="008D36FC" w:rsidRPr="008D36FC" w:rsidRDefault="008D36FC" w:rsidP="008D36FC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8D36FC">
        <w:rPr>
          <w:color w:val="000000"/>
        </w:rPr>
        <w:t>Zgodnie z Regulaminem konkursu, w ramach inicjatywy Urban Innovative Actions (UIA), w</w:t>
      </w:r>
      <w:r w:rsidR="0049097C">
        <w:rPr>
          <w:color w:val="000000"/>
        </w:rPr>
        <w:t> </w:t>
      </w:r>
      <w:r w:rsidRPr="008D36FC">
        <w:rPr>
          <w:color w:val="000000"/>
        </w:rPr>
        <w:t>którym Miasto Poznań występuje jako lider projektu, jednym z kryteriów punktowych jest kryterium partnerstwa, rozumianego jako współpraca wnioskodawcy z partnerami społecznymi i/lub gospodarczymi, dotycząca przygotowania i realizacji projektu.</w:t>
      </w:r>
    </w:p>
    <w:p w:rsidR="008D36FC" w:rsidRPr="008D36FC" w:rsidRDefault="008D36FC" w:rsidP="008D36F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36FC">
        <w:rPr>
          <w:color w:val="000000"/>
        </w:rPr>
        <w:t xml:space="preserve">Dodatkowo udział partnera pozwala na przygotowanie wysokiej jakości projektu, a tym samym zwiększenie szansy na uzyskanie dofinansowania zewnętrznego. </w:t>
      </w:r>
    </w:p>
    <w:p w:rsidR="008D36FC" w:rsidRDefault="008D36FC" w:rsidP="008D36FC">
      <w:pPr>
        <w:spacing w:line="360" w:lineRule="auto"/>
        <w:jc w:val="both"/>
        <w:rPr>
          <w:color w:val="000000"/>
        </w:rPr>
      </w:pPr>
      <w:r w:rsidRPr="008D36FC">
        <w:rPr>
          <w:color w:val="000000"/>
        </w:rPr>
        <w:t>W związku z ogłoszeniem otwartego naboru partnerów konieczne jest powołanie Komisji, która dokona ich wyboru na podstawie złożonych ofert, zgodnie z przyjętymi kryteriami. W</w:t>
      </w:r>
      <w:r w:rsidR="0049097C">
        <w:rPr>
          <w:color w:val="000000"/>
        </w:rPr>
        <w:t> </w:t>
      </w:r>
      <w:r w:rsidRPr="008D36FC">
        <w:rPr>
          <w:color w:val="000000"/>
        </w:rPr>
        <w:t>świetle powyższego przyjęcie niniejszego zarządzenia jest zasadne.</w:t>
      </w:r>
    </w:p>
    <w:p w:rsidR="008D36FC" w:rsidRDefault="008D36FC" w:rsidP="008D36FC">
      <w:pPr>
        <w:spacing w:line="360" w:lineRule="auto"/>
        <w:jc w:val="both"/>
      </w:pPr>
    </w:p>
    <w:p w:rsidR="008D36FC" w:rsidRDefault="008D36FC" w:rsidP="008D36FC">
      <w:pPr>
        <w:keepNext/>
        <w:spacing w:line="360" w:lineRule="auto"/>
        <w:jc w:val="center"/>
      </w:pPr>
      <w:r>
        <w:t>DYREKTOR BIURA</w:t>
      </w:r>
    </w:p>
    <w:p w:rsidR="008D36FC" w:rsidRPr="008D36FC" w:rsidRDefault="008D36FC" w:rsidP="008D36FC">
      <w:pPr>
        <w:keepNext/>
        <w:spacing w:line="360" w:lineRule="auto"/>
        <w:jc w:val="center"/>
      </w:pPr>
      <w:r>
        <w:t>(-) Grzegorz Kamiński</w:t>
      </w:r>
    </w:p>
    <w:sectPr w:rsidR="008D36FC" w:rsidRPr="008D36FC" w:rsidSect="008D36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6FC" w:rsidRDefault="008D36FC">
      <w:r>
        <w:separator/>
      </w:r>
    </w:p>
  </w:endnote>
  <w:endnote w:type="continuationSeparator" w:id="0">
    <w:p w:rsidR="008D36FC" w:rsidRDefault="008D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6FC" w:rsidRDefault="008D36FC">
      <w:r>
        <w:separator/>
      </w:r>
    </w:p>
  </w:footnote>
  <w:footnote w:type="continuationSeparator" w:id="0">
    <w:p w:rsidR="008D36FC" w:rsidRDefault="008D3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w celu wyboru partnera do projektu &quot;Cyfrowe i partycypacyjne modelowanie przestrzeni miejskich w wybranych lokalizacjach Poznania i Metropolii Poznań&quot;, aplikującego o dofinansowanie w ramach inicjatywy Urban Innovative Actions (UIA), zgodnie z ogłoszeniem o otwartym naborze na partnera do wspólnego przygotowania i realizacji projektu z dnia 12 grudnia 2018 r.   "/>
  </w:docVars>
  <w:rsids>
    <w:rsidRoot w:val="008D36FC"/>
    <w:rsid w:val="000607A3"/>
    <w:rsid w:val="001B1D53"/>
    <w:rsid w:val="0022095A"/>
    <w:rsid w:val="002946C5"/>
    <w:rsid w:val="002C29F3"/>
    <w:rsid w:val="0049097C"/>
    <w:rsid w:val="00796326"/>
    <w:rsid w:val="008D36F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7906C-BE2B-4A50-81C1-7E8C27B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160</Words>
  <Characters>1104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2019-01-08T08:25:00Z</dcterms:created>
  <dcterms:modified xsi:type="dcterms:W3CDTF">2019-01-08T08:25:00Z</dcterms:modified>
</cp:coreProperties>
</file>