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44DD7">
          <w:t>62/2019/P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44DD7">
        <w:rPr>
          <w:b/>
          <w:sz w:val="28"/>
        </w:rPr>
        <w:fldChar w:fldCharType="separate"/>
      </w:r>
      <w:r w:rsidR="00344DD7">
        <w:rPr>
          <w:b/>
          <w:sz w:val="28"/>
        </w:rPr>
        <w:t>29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44DD7">
              <w:rPr>
                <w:b/>
                <w:sz w:val="24"/>
                <w:szCs w:val="24"/>
              </w:rPr>
              <w:fldChar w:fldCharType="separate"/>
            </w:r>
            <w:r w:rsidR="00344DD7">
              <w:rPr>
                <w:b/>
                <w:sz w:val="24"/>
                <w:szCs w:val="24"/>
              </w:rPr>
              <w:t>ustalenia terminu składania wniosków o przyjęcie ucznia do klasy IV oraz VII szkoły podstawowej powstałej z przekształcenia gimnazjum.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4DD7" w:rsidP="00344DD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44DD7">
        <w:rPr>
          <w:color w:val="000000"/>
          <w:sz w:val="24"/>
        </w:rPr>
        <w:t>Na podstawie art. 205 ust. 2 i 5 ustawy z dnia 14 grudnia 2016 r. Przepisy wprowadzające ustawę - Prawo oświatowe (Dz. U. z 2017 r. poz. 60 ze zmianami) zarządza się, co następuje:</w:t>
      </w:r>
    </w:p>
    <w:p w:rsidR="00344DD7" w:rsidRDefault="00344DD7" w:rsidP="00344DD7">
      <w:pPr>
        <w:spacing w:line="360" w:lineRule="auto"/>
        <w:jc w:val="both"/>
        <w:rPr>
          <w:sz w:val="24"/>
        </w:rPr>
      </w:pPr>
    </w:p>
    <w:p w:rsidR="00344DD7" w:rsidRDefault="00344DD7" w:rsidP="00344D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4DD7" w:rsidRDefault="00344DD7" w:rsidP="00344DD7">
      <w:pPr>
        <w:keepNext/>
        <w:spacing w:line="360" w:lineRule="auto"/>
        <w:rPr>
          <w:color w:val="000000"/>
          <w:sz w:val="24"/>
        </w:rPr>
      </w:pPr>
    </w:p>
    <w:p w:rsidR="00344DD7" w:rsidRDefault="00344DD7" w:rsidP="00344DD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44DD7">
        <w:rPr>
          <w:color w:val="000000"/>
          <w:sz w:val="24"/>
          <w:szCs w:val="24"/>
        </w:rPr>
        <w:t>Ustala się, że wnioski, o których mowa w art. 205 ust. 2 ustawy Przepisy wprowadzające ustawę Prawo oświatowe, o przyjęcie uczniów do klasy IV szkoły podstawowej, mogą być składane przez rodziców tych uczniów do dyrektora publicznej szkoły podstawowej, powstałej z przekształcenia gimnazjum prowadzonego przez Miasto Poznań, w terminie od 1</w:t>
      </w:r>
      <w:r w:rsidR="00B56D6C">
        <w:rPr>
          <w:color w:val="000000"/>
          <w:sz w:val="24"/>
          <w:szCs w:val="24"/>
        </w:rPr>
        <w:t> </w:t>
      </w:r>
      <w:r w:rsidRPr="00344DD7">
        <w:rPr>
          <w:color w:val="000000"/>
          <w:sz w:val="24"/>
          <w:szCs w:val="24"/>
        </w:rPr>
        <w:t>kwietnia 2019 r. do 9 kwietnia 2019 r.</w:t>
      </w:r>
    </w:p>
    <w:p w:rsidR="00344DD7" w:rsidRDefault="00344DD7" w:rsidP="00344DD7">
      <w:pPr>
        <w:spacing w:line="360" w:lineRule="auto"/>
        <w:jc w:val="both"/>
        <w:rPr>
          <w:color w:val="000000"/>
          <w:sz w:val="24"/>
        </w:rPr>
      </w:pPr>
    </w:p>
    <w:p w:rsidR="00344DD7" w:rsidRDefault="00344DD7" w:rsidP="00344D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4DD7" w:rsidRDefault="00344DD7" w:rsidP="00344DD7">
      <w:pPr>
        <w:keepNext/>
        <w:spacing w:line="360" w:lineRule="auto"/>
        <w:rPr>
          <w:color w:val="000000"/>
          <w:sz w:val="24"/>
        </w:rPr>
      </w:pPr>
    </w:p>
    <w:p w:rsidR="00344DD7" w:rsidRDefault="00344DD7" w:rsidP="00344D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44DD7">
        <w:rPr>
          <w:color w:val="000000"/>
          <w:sz w:val="24"/>
          <w:szCs w:val="24"/>
        </w:rPr>
        <w:t>Ustala się, że wnioski, o których mowa w art. 205 ust. 5 ustawy Przepisy wprowadzające ustawę Prawo oświatowe, o przyjęcie uczniów do klasy VII szkoły podstawowej, mogą być składane przez rodziców tych uczniów do dyrektora publicznej szkoły podstawowej, powstałej z przekształcenia gimnazjum prowadzonego przez Miasto Poznań, w terminie od 1</w:t>
      </w:r>
      <w:r w:rsidR="00B56D6C">
        <w:rPr>
          <w:color w:val="000000"/>
          <w:sz w:val="24"/>
          <w:szCs w:val="24"/>
        </w:rPr>
        <w:t> </w:t>
      </w:r>
      <w:r w:rsidRPr="00344DD7">
        <w:rPr>
          <w:color w:val="000000"/>
          <w:sz w:val="24"/>
          <w:szCs w:val="24"/>
        </w:rPr>
        <w:t>kwietnia 2019 r. do 9 kwietnia 2019 r.</w:t>
      </w:r>
    </w:p>
    <w:p w:rsidR="00344DD7" w:rsidRDefault="00344DD7" w:rsidP="00344DD7">
      <w:pPr>
        <w:spacing w:line="360" w:lineRule="auto"/>
        <w:jc w:val="both"/>
        <w:rPr>
          <w:color w:val="000000"/>
          <w:sz w:val="24"/>
        </w:rPr>
      </w:pPr>
    </w:p>
    <w:p w:rsidR="00344DD7" w:rsidRDefault="00344DD7" w:rsidP="00344D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44DD7" w:rsidRDefault="00344DD7" w:rsidP="00344DD7">
      <w:pPr>
        <w:keepNext/>
        <w:spacing w:line="360" w:lineRule="auto"/>
        <w:rPr>
          <w:color w:val="000000"/>
          <w:sz w:val="24"/>
        </w:rPr>
      </w:pPr>
    </w:p>
    <w:p w:rsidR="00344DD7" w:rsidRDefault="00344DD7" w:rsidP="00344D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44DD7">
        <w:rPr>
          <w:color w:val="000000"/>
          <w:sz w:val="24"/>
          <w:szCs w:val="24"/>
        </w:rPr>
        <w:t>Zarządzenie wchodzi w życie z dniem podpisania.</w:t>
      </w:r>
    </w:p>
    <w:p w:rsidR="00344DD7" w:rsidRDefault="00344DD7" w:rsidP="00344DD7">
      <w:pPr>
        <w:spacing w:line="360" w:lineRule="auto"/>
        <w:jc w:val="both"/>
        <w:rPr>
          <w:color w:val="000000"/>
          <w:sz w:val="24"/>
        </w:rPr>
      </w:pPr>
    </w:p>
    <w:p w:rsidR="00344DD7" w:rsidRDefault="00344DD7" w:rsidP="00344D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44DD7" w:rsidRDefault="00344DD7" w:rsidP="00344D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44DD7" w:rsidRPr="00344DD7" w:rsidRDefault="00344DD7" w:rsidP="00344D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44DD7" w:rsidRPr="00344DD7" w:rsidSect="00344D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DD7" w:rsidRDefault="00344DD7">
      <w:r>
        <w:separator/>
      </w:r>
    </w:p>
  </w:endnote>
  <w:endnote w:type="continuationSeparator" w:id="0">
    <w:p w:rsidR="00344DD7" w:rsidRDefault="0034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DD7" w:rsidRDefault="00344DD7">
      <w:r>
        <w:separator/>
      </w:r>
    </w:p>
  </w:footnote>
  <w:footnote w:type="continuationSeparator" w:id="0">
    <w:p w:rsidR="00344DD7" w:rsidRDefault="0034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19r."/>
    <w:docVar w:name="AktNr" w:val="62/2019/P"/>
    <w:docVar w:name="Sprawa" w:val="ustalenia terminu składania wniosków o przyjęcie ucznia do klasy IV oraz VII szkoły podstawowej powstałej z przekształcenia gimnazjum."/>
  </w:docVars>
  <w:rsids>
    <w:rsidRoot w:val="00344DD7"/>
    <w:rsid w:val="00072485"/>
    <w:rsid w:val="000C07FF"/>
    <w:rsid w:val="000E2E12"/>
    <w:rsid w:val="00167A3B"/>
    <w:rsid w:val="002C4925"/>
    <w:rsid w:val="00344DD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6D6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B19F0-19F2-4962-B373-92EDCED1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1212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2019-01-29T12:21:00Z</dcterms:created>
  <dcterms:modified xsi:type="dcterms:W3CDTF">2019-01-29T12:21:00Z</dcterms:modified>
</cp:coreProperties>
</file>