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09E1">
              <w:rPr>
                <w:b/>
              </w:rPr>
              <w:fldChar w:fldCharType="separate"/>
            </w:r>
            <w:r w:rsidR="00FC09E1">
              <w:rPr>
                <w:b/>
              </w:rPr>
              <w:t>zarządzenie w sprawie powołania komisji konkursowych dla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09E1" w:rsidRDefault="00FA63B5" w:rsidP="00FC09E1">
      <w:pPr>
        <w:spacing w:line="360" w:lineRule="auto"/>
        <w:jc w:val="both"/>
      </w:pPr>
      <w:bookmarkStart w:id="2" w:name="z1"/>
      <w:bookmarkEnd w:id="2"/>
    </w:p>
    <w:p w:rsidR="00FC09E1" w:rsidRPr="00FC09E1" w:rsidRDefault="00FC09E1" w:rsidP="00FC09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09E1">
        <w:rPr>
          <w:color w:val="000000"/>
        </w:rPr>
        <w:t>Dyrektorzy Zespołu Szkół Specjalnych nr 103 oraz Przedszkola nr 114 wystąpili z prośbą o</w:t>
      </w:r>
      <w:r w:rsidR="00D86951">
        <w:rPr>
          <w:color w:val="000000"/>
        </w:rPr>
        <w:t> </w:t>
      </w:r>
      <w:r w:rsidRPr="00FC09E1">
        <w:rPr>
          <w:color w:val="000000"/>
        </w:rPr>
        <w:t>zmianę przedstawicieli Rady Rodziców, zgłoszonych do udziału w pracach komisji konkursowych dla wyłonienia kandydatów na stanowiska dyrektorów ww. przedszkola i</w:t>
      </w:r>
      <w:r w:rsidR="00D86951">
        <w:rPr>
          <w:color w:val="000000"/>
        </w:rPr>
        <w:t> </w:t>
      </w:r>
      <w:r w:rsidRPr="00FC09E1">
        <w:rPr>
          <w:color w:val="000000"/>
        </w:rPr>
        <w:t>szkoły.</w:t>
      </w:r>
    </w:p>
    <w:p w:rsidR="00FC09E1" w:rsidRDefault="00FC09E1" w:rsidP="00FC09E1">
      <w:pPr>
        <w:spacing w:line="360" w:lineRule="auto"/>
        <w:jc w:val="both"/>
        <w:rPr>
          <w:color w:val="000000"/>
        </w:rPr>
      </w:pPr>
      <w:r w:rsidRPr="00FC09E1">
        <w:rPr>
          <w:color w:val="000000"/>
        </w:rPr>
        <w:t>W związku z powyższym zachodzi konieczność zmiany zarządzenia Nr 988/2018/P Prezydenta Miasta Poznania z dnia 27 grudnia 2018 r. w sprawie powołania komisji konkursowych dla wyłonienia kandydatów na stanowiska dyrektorów publicznych przedszkoli oraz publicznych szkół.</w:t>
      </w:r>
    </w:p>
    <w:p w:rsidR="00FC09E1" w:rsidRDefault="00FC09E1" w:rsidP="00FC09E1">
      <w:pPr>
        <w:spacing w:line="360" w:lineRule="auto"/>
        <w:jc w:val="both"/>
      </w:pPr>
    </w:p>
    <w:p w:rsidR="00FC09E1" w:rsidRDefault="00FC09E1" w:rsidP="00FC09E1">
      <w:pPr>
        <w:keepNext/>
        <w:spacing w:line="360" w:lineRule="auto"/>
        <w:jc w:val="center"/>
      </w:pPr>
      <w:r>
        <w:t>ZASTĘPCA DYREKTORA</w:t>
      </w:r>
    </w:p>
    <w:p w:rsidR="00FC09E1" w:rsidRPr="00FC09E1" w:rsidRDefault="00FC09E1" w:rsidP="00FC09E1">
      <w:pPr>
        <w:keepNext/>
        <w:spacing w:line="360" w:lineRule="auto"/>
        <w:jc w:val="center"/>
      </w:pPr>
      <w:r>
        <w:t>(-) Wiesław Banaś</w:t>
      </w:r>
    </w:p>
    <w:sectPr w:rsidR="00FC09E1" w:rsidRPr="00FC09E1" w:rsidSect="00FC09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9E1" w:rsidRDefault="00FC09E1">
      <w:r>
        <w:separator/>
      </w:r>
    </w:p>
  </w:endnote>
  <w:endnote w:type="continuationSeparator" w:id="0">
    <w:p w:rsidR="00FC09E1" w:rsidRDefault="00FC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9E1" w:rsidRDefault="00FC09E1">
      <w:r>
        <w:separator/>
      </w:r>
    </w:p>
  </w:footnote>
  <w:footnote w:type="continuationSeparator" w:id="0">
    <w:p w:rsidR="00FC09E1" w:rsidRDefault="00FC0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la wyłonienia kandydatów na stanowiska dyrektorów publicznych przedszkoli oraz publicznych szkół."/>
  </w:docVars>
  <w:rsids>
    <w:rsidRoot w:val="00FC09E1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86951"/>
    <w:rsid w:val="00FA63B5"/>
    <w:rsid w:val="00FC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F64EE-80D6-4480-9020-990D4CDE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105</Words>
  <Characters>736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2019-02-06T12:36:00Z</dcterms:created>
  <dcterms:modified xsi:type="dcterms:W3CDTF">2019-02-06T12:36:00Z</dcterms:modified>
</cp:coreProperties>
</file>