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056F">
          <w:t>122/2019/P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056F">
        <w:rPr>
          <w:b/>
          <w:sz w:val="28"/>
        </w:rPr>
        <w:fldChar w:fldCharType="separate"/>
      </w:r>
      <w:r w:rsidR="0090056F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056F">
              <w:rPr>
                <w:b/>
                <w:sz w:val="24"/>
                <w:szCs w:val="24"/>
              </w:rPr>
              <w:fldChar w:fldCharType="separate"/>
            </w:r>
            <w:r w:rsidR="0090056F">
              <w:rPr>
                <w:b/>
                <w:sz w:val="24"/>
                <w:szCs w:val="24"/>
              </w:rPr>
              <w:t>lokali mieszkalnych z zasobu Poznańskiego Towarzystwa Budownictwa Społecznego sp. z o.o, w sprawie których Miasto Poznań zawiera umowy dotyczące partycypacji w kosztach budowy lub zawarło odrębne porozumienia.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056F" w:rsidP="009005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056F">
        <w:rPr>
          <w:color w:val="000000"/>
          <w:sz w:val="24"/>
        </w:rPr>
        <w:t xml:space="preserve">Na podstawie </w:t>
      </w:r>
      <w:r w:rsidRPr="0090056F">
        <w:rPr>
          <w:color w:val="000000"/>
          <w:sz w:val="24"/>
          <w:szCs w:val="24"/>
        </w:rPr>
        <w:t xml:space="preserve">art. 30 ust. 1 ustawy z dnia 8 marca 1990 r. o samorządzie gminnym (j.t. Dz. U. z 2018 r. poz. 994 ze zmianami) </w:t>
      </w:r>
      <w:r w:rsidRPr="0090056F">
        <w:rPr>
          <w:color w:val="000000"/>
          <w:sz w:val="24"/>
        </w:rPr>
        <w:t>zarządza się, co następuje:</w:t>
      </w:r>
    </w:p>
    <w:p w:rsidR="0090056F" w:rsidRDefault="0090056F" w:rsidP="0090056F">
      <w:pPr>
        <w:spacing w:line="360" w:lineRule="auto"/>
        <w:jc w:val="both"/>
        <w:rPr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90056F" w:rsidRDefault="0090056F" w:rsidP="0090056F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wstępne</w:t>
      </w:r>
    </w:p>
    <w:p w:rsidR="0090056F" w:rsidRDefault="0090056F" w:rsidP="0090056F">
      <w:pPr>
        <w:keepNext/>
        <w:spacing w:line="360" w:lineRule="auto"/>
        <w:jc w:val="center"/>
        <w:rPr>
          <w:b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056F">
        <w:rPr>
          <w:color w:val="000000"/>
          <w:sz w:val="24"/>
          <w:szCs w:val="24"/>
        </w:rPr>
        <w:t>Zarządzenie reguluje: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zawieranie umów z Poznańskim Towarzystwem Budownictwa Społecznego sp. z o.o.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sprawie partycypacji w kosztach budowy lokali mieszkalnych;</w:t>
      </w:r>
    </w:p>
    <w:p w:rsidR="0090056F" w:rsidRDefault="0090056F" w:rsidP="009005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kryteria i tryb kwalifikowania osób ubiegających się o zawarcie umowy najmu lokalu mieszkalnego z zasobu Poznańskiego Towarzystwa Budownictwa Społecznego sp. z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o.o., w którym partycypację w kosztach budowy pokrywa Miasto Poznań lub lokalu, w stosunku do którego Miasto Poznań uprawnione jest do wskazywania najemców na podstawie odrębnych porozumień, zwanego dalej lokalem.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056F">
        <w:rPr>
          <w:color w:val="000000"/>
          <w:sz w:val="24"/>
          <w:szCs w:val="24"/>
        </w:rPr>
        <w:t>Ilekroć w zarządzeniu jest mowa bez bliższego określenia o: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lastRenderedPageBreak/>
        <w:t>1) "osobie starszej" – rozumie się przez to osoby w wieku powyżej 60. roku życia, które mają ustalone prawo do emerytury, w tym prawo do emerytury częściowej, lub renty;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"dochodzie" – rozumie się przez to dochód, o jakim mowa w ustawie z dnia 21 czerwca 2001 roku o dodatkach mieszkaniowych (j.t. Dz. U. z 2017 r. poz. 180);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 xml:space="preserve">3) "gospodarstwie domowym" – rozumie się przez to gospodarstwo domowe, o jakim mowa w ustawie z dnia 21 czerwca 2001 roku o dodatkach mieszkaniowych (j.t. Dz. U. z 2017 r. poz. 180); 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4) „Spółce” – rozumie się przez to Poznańskie Towarzystwo Budownictwa Społecznego sp. z o.o.;</w:t>
      </w:r>
    </w:p>
    <w:p w:rsidR="0090056F" w:rsidRDefault="0090056F" w:rsidP="009005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5) „Komisji PTBS” – rozumie się przez to Komisję ds. lokali w zasobie Poznańskiego Towarzystwa Budownictwa Społecznego sp. z o.o., oddanych do dyspozycji Miasta Poznania.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Zawieranie umów z Poznańskim Towarzystwem Budownictwa Społecznego sp. z o.o. w</w:t>
      </w:r>
      <w:r w:rsidR="00B40517">
        <w:rPr>
          <w:b/>
          <w:color w:val="000000"/>
          <w:sz w:val="24"/>
        </w:rPr>
        <w:t> </w:t>
      </w:r>
      <w:r>
        <w:rPr>
          <w:b/>
          <w:color w:val="000000"/>
          <w:sz w:val="24"/>
        </w:rPr>
        <w:t>sprawie partycypacji w kosztach budowy lokali mieszkalnych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056F">
        <w:rPr>
          <w:color w:val="000000"/>
          <w:sz w:val="24"/>
          <w:szCs w:val="24"/>
        </w:rPr>
        <w:t>1. Umowa w sprawie partycypacji w kosztach budowy lokali zawierana ze Spółką określa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szczególności: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liczbę oraz lokalizację mieszkań przewidzianych do realizacji lub obejmowanych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ramach umowy;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powierzchnię mieszkań realizowanych lub obejmowanych w ramach umowy, rozkład (rzut) pomieszczeń w ramach poszczególnych mieszkań, standard ich wykończenia oraz wyposażenia;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3) koszt budowy mieszkań oraz kwotę partycypacji;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4) sposób oraz termin wnoszenia partycypacji;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5) sposób rozliczenia partycypacji, w przypadku gdy Miasto Poznań przestanie być zainteresowane wykorzystywaniem mieszkania;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6) termin oddania mieszkań do dyspozycji i sposób zawiadomienia o tym Miasta Poznania;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7) kary umowne na wypadek niedotrzymania postanowień zawartych w umowie;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8) inne warunki, których spełnienie jest istotne dla stron umowy.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lastRenderedPageBreak/>
        <w:t>2. Biuro Spraw Lokalowych Urzędu Miasta Poznania, zwane dalej Biurem, określa zapotrzebowanie na lokale z zasobu Spółki, podając ich powierzchnię oraz strukturę.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3. Postulaty w sprawie warunków, jakie winny spełniać lokale, w tym postulaty dotyczące liczby oraz powierzchni tych mieszkań, mogą zgłaszać do Biura inne wydziały i jednostki organizacyjne Miasta Poznania odpowiedzialne za politykę społeczną i zdrowotną.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4. Biuro zabezpiecza w budżecie Miasta Poznania środki na pokrycie wpłat partycypacyjnych oraz realizuje płatności na rzecz Spółki, wynikające z zawartych umów.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5. Szczegółowe wymogi, jakim powinny odpowiadać budynki oraz lokale przeznaczone do zamieszkania przez osoby starsze, wynikają z umów w sprawie partycypacji w kosztach budowy lokali mieszkalnych, zawartych przez Miasto Poznań ze Spółką.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3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Kryteria kwalifikowania osób ubiegających się o zawarcie umowy najmu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056F">
        <w:rPr>
          <w:color w:val="000000"/>
          <w:sz w:val="24"/>
          <w:szCs w:val="24"/>
        </w:rPr>
        <w:t>1. Osoby ubiegające się o zawarcie umowy najmu lokalu ze Spółką zobowiązane są spełniać następujące wymogi: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zamieszkiwać na terenie miasta Poznania;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średni miesięczny dochód na jednego członka gospodarstwa domowego w okresie 12 miesięcy poprzedzających rok, w którym złożono wniosek, i 12 miesięcy poprzedzających rok, w którym zawierana jest umowa najmu, w gospodarstwie jednoosobowym musi przekraczać 225% kwoty najniższej emerytury obowiązującej na dzień 1 stycznia roku, w którym złożono wniosek i w dniu 1 stycznia roku,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którym zawierana jest umowa najmu, jednak nie więcej niż 400% tej kwoty, a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gospodarstwie wieloosobowym musi przekraczać 175% najniższej emerytury obowiązującej na dzień 1 stycznia roku, w którym złożono wniosek i w dniu 1 stycznia roku, w którym zawierana jest umowa najmu, jednak nie więcej niż 300% tej kwoty.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2. Do zawarcia umowy najmu, z zastrzeżeniem § 5, kwalifikuje się – z zachowaniem poniższej kolejności – osoby, które spełniają wymogi określone w ust. 1, i które: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opróżnią i wydadzą do dyspozycji Miasta Poznania samodzielny lokal mieszkalny, do którego posiadają tytuł prawny, i który wchodzi w skład mieszkaniowego zasobu Miasta Poznania;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lastRenderedPageBreak/>
        <w:t>2) opróżnią i wydadzą do dyspozycji Miasta Poznania część lokalu wspólnego, do którego posiadają tytuł prawny, a pozostała część lokalu wspólnego została już zwolniona;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3) nabyły uprawnienia do uzyskania lokalu zamiennego w przypadkach określonych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ustawie z dnia 21 czerwca 2001 roku o ochronie praw lokatorów, mieszkaniowym zasobie gminy i o zmianie Kodeksu cywilnego (j.t. Dz. U. z 2018 r. poz. 1234);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4) ze względu na osiągane dochody nie kwalifikują się do przedłużenia umowy najmu lokalu wchodzącego w skład mieszkaniowego zasobu Miasta Poznania, zawartej na czas określony, oraz nie kwalifikują się do uzyskania prawa do zawarcia umowy najmu lokalu na czas nieokreślony;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5) ze względu na osiągane dochody nie kwalifikują się do zawarcia umowy najmu zajmowanego lokalu w trybie § 17 uchwały Nr XXX/443/VII/2016 Rady Miasta Poznania z dnia 7 czerwca 2016 r. w sprawie zasad wynajmowania lokali wchodzących w skład mieszkaniowego zasobu Miasta Poznania;</w:t>
      </w:r>
    </w:p>
    <w:p w:rsidR="0090056F" w:rsidRDefault="0090056F" w:rsidP="009005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6) po weryfikacji sytuacji finansowej kwalifikują się do skreślenia z listy osób uprawnionych do zawarcia umowy na czas określony lub nieokreślony na podstawie przepisów uchwały Rady Miasta Poznania w sprawie zasad wynajmowania lokali wchodzących w skład mieszkaniowego zasobu Miasta Poznania, ze względu na przekroczenie kryterium dochodowego uprawniającego do zawarcia umowy najmu na czas nieokreślony.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056F">
        <w:rPr>
          <w:color w:val="000000"/>
          <w:sz w:val="24"/>
          <w:szCs w:val="24"/>
        </w:rPr>
        <w:t>Do zawarcia umów najmu lokali położonych w budynkach przy ul. Grabowej 22 B i C, ul. Drewlańskiej 10 w Poznaniu, przy ul. Moniki Cegłowskiej 10,12,14,16,18,20,22 w Poznaniu, oraz lokali w zasobach mieszkaniowych, co do których planowany jest zwrot partycypacji przez Spółkę dotychczasowemu partycypantowi lub innym uprawnionym osobom,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stosunku do których Miasto Poznań ma pierwszeństwo w zawarciu ze Spółką umowy partycypacji, na podstawie umowy o współdziałaniu zawartej pomiędzy Miastem Poznań a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Spółką, kwalifikuje się – z zachowaniem poniższej kolejności – osoby starsze, które spełniają kryteria określone w § 4 ust. 1 oraz: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opróżnią i wydadzą do dyspozycji Miasta Poznania lokal mieszkalny lub jego część, do którego posiadają tytuł prawny, i który wchodzi w skład mieszkaniowego zasobu Miasta Poznania;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lastRenderedPageBreak/>
        <w:t>2) nabyły uprawnienie do lokalu zamiennego w przypadkach określonych w ustawie z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dnia 21 czerwca 2001 roku o ochronie praw lokatorów, mieszkaniowym zasobie gminy i o zmianie Kodeksu cywilnego (j.t. Dz. U. z 2018 r. poz. 1234);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3) ze względu na osiągane dochody nie kwalifikują się do przedłużenia umowy najmu lokalu wchodzącego w skład mieszkaniowego zasobu Miasta Poznania, zawartej na czas określony oraz nie kwalifikują się do uzyskania prawa do zawarcia umowy najmu lokalu na czas nieokreślony;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4) zamieszkują w lokalu, który nie wchodzi w skład mieszkaniowego zasobu Miasta Poznania, do którego posiadają lub posiadały tytuł prawny wynikający z decyzji administracyjnej o przydziale;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5) po weryfikacji sytuacji finansowej kwalifikują się do skreślenia z listy osób uprawnionych do zawarcia umowy na czas określony lub nieokreślony na podstawie przepisów uchwały Rady Miasta Poznania w sprawie zasad wynajmowania lokali wchodzących w skład mieszkaniowego zasobu Miasta Poznania, ze względu na przekroczenie kryterium dochodowego uprawniającego do zawarcia umowy najmu na czas nieokreślony;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6) utraciły tytuł prawny do lokalu, który nie wchodzi w skład mieszkaniowego zasobu Miasta Poznania, lub zamieszkują z osobą, która utraciła tytuł prawny do takiego lokalu, i ubiegały się o uzyskanie pomocy mieszkaniowej od Miasta;</w:t>
      </w:r>
    </w:p>
    <w:p w:rsidR="0090056F" w:rsidRDefault="0090056F" w:rsidP="009005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7) zamieszkują w lokalu, który nie wchodzi w skład mieszkaniowego zasobu Miasta Poznania, do którego posiadają tytuł prawny wynikający z zawartej po dniu 11.11.1994 r. umowy cywilnoprawnej, i ubiegały się o uzyskanie pomocy mieszkaniowej od Miasta.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4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ogłaszania naboru i zasady rozpatrywania wniosków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0056F">
        <w:rPr>
          <w:color w:val="000000"/>
          <w:sz w:val="24"/>
          <w:szCs w:val="24"/>
        </w:rPr>
        <w:t>1. W odniesieniu do lokali w zasobie Poznańskiego Towarzystwa Budownictwa Społecznego sp. z o.o., oddanych do dyspozycji Miasta Poznania stosuje się następujący tryb rozpatrywania wniosków: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lastRenderedPageBreak/>
        <w:t>1) wnioski osób ubiegających się o zawarcie umowy najmu lokalu przyjmuje się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terminie zakreślonym w ogłoszeniu podanym do publicznej wiadomości. Termin do składania wniosków nie może być krótszy niż 14 dni;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Prezydent Miasta Poznania spośród wniosków określonych w pkt 1 ustala projekt listy osób uprawnionych do zawarcia umowy najmu lokalu;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3) projekt listy podaje się do publicznej wiadomości w terminie nie dłuższym niż 3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miesiące od ostatniego dnia terminu do składania wniosków, o którym mowa w pkt 1;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4) w terminie nie krótszym niż 14 dni od dnia podania do publicznej wiadomości projektu listy przyjmuje się zastrzeżenia do projektu. Zastrzeżenia rozpatruje Prezydent Miasta Poznania po zasięgnięciu opinii Komisji PTBS;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5) Prezydent Miasta Poznania na podstawie projektu listy ustala listę osób uprawnionych do zawarcia umowy najmu lokalu z zasobu Spółki, w którym partycypację w kosztach budowy pokrywa Miasto Poznań i podaje ją do publicznej wiadomości;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2. Prezydent Miasta Poznania może dodatkowo ująć osoby starsze do obowiązującej listy, o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której mowa w pkt 5, bez zachowania trybu określonego w pkt 1, 2, 3 i 4, po zasięgnięciu opinii Komisji PTBS, w szczególności mając na względzie sytuację osób starszych spełniających kryteria określone w § 5, które: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ubiegały się o lokal mieszkalny z mieszkaniowego zasobu Miasta Poznania, a ze względu na osiągane dochody nie zakwalifikowały się do udzielenia pomocy mieszkaniowej;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utraciły dotychczasowe miejsce zamieszkania wskutek działania żywiołu (np. pożar, powódź) lub wskutek katastrofy budowlanej.</w:t>
      </w:r>
    </w:p>
    <w:p w:rsidR="0090056F" w:rsidRDefault="0090056F" w:rsidP="0090056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3. Prezydent Miasta Poznania powołuje, określa skład i tryb działania Komisji PTBS.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0056F">
        <w:rPr>
          <w:color w:val="000000"/>
          <w:sz w:val="24"/>
          <w:szCs w:val="24"/>
        </w:rPr>
        <w:t>1. W przypadku wtórnego zasiedlenia lokalu, innego niż określony w § 5, z zastrzeżeniem ust. 2 i § 8 ust. 2 i 3, stosuje się następujący tryb postępowania: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Biuro zawiadamia na piśmie Zarząd Komunalnych Zasobów Lokalowych sp. z o.o. o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zwolnionym lokalu wraz z jego szczegółowym opisem;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Zarząd Komunalnych Zasobów Lokalowych sp. z o.o. w terminie 14 dni od daty otrzymania zawiadomienia rekomenduje spośród swoich wnioskodawców osobę do zawarcia umowy najmu wraz z uzasadnieniem wyboru, lub informuje o braku takiej osoby;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lastRenderedPageBreak/>
        <w:t>3) osobę, o której mowa w pkt 2, Zarząd Komunalnych Zasobów Lokalowych sp. z o.o. kwalifikuje spośród osób, które – z zachowaniem poniższej kolejności – spełniają wymogi określone w § 4 ust. 1, i które: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a) ze względu na osiągane dochody nie kwalifikują się do przedłużenia umowy najmu lokalu wchodzącego w skład mieszkaniowego zasobu Miasta Poznania, zawartej na czas określony oraz nie kwalifikują się do uzyskania prawa do zawarcia umowy najmu lokalu na czas nieokreślony,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b) ze względu na osiągane dochody nie kwalifikują się do zawarcia umowy najmu zajmowanego lokalu w trybie § 17 uchwały Nr XXX/443/VII/2016 Rady Miasta Poznania z dnia 7 czerwca 2016 r. w sprawie zasad wynajmowania lokali wchodzących w skład mieszkaniowego zasobu Miasta Poznania,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c) nabyły uprawnienie do lokalu zamiennego w przypadkach określonych w ustawie z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dnia 21 czerwca 2001 roku o ochronie praw lokatorów, mieszkaniowym zasobie gminy i o zmianie Kodeksu cywilnego (j.t. Dz. U. z 2018 r. poz. 1234),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d) po weryfikacji sytuacji finansowej kwalifikują się do skreślenia z listy osób uprawnionych do zawarcia umowy na czas określony lub nieokreślony na podstawie przepisów uchwały Rady Miasta Poznania w sprawie zasad wynajmowania lokali wchodzących w skład mieszkaniowego zasobu Miasta Poznania, ze względu na przekroczenie kryterium dochodowego uprawniającego do zawarcia umowy najmu na czas nieokreślony;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4) wniosek Zarządu Komunalnych Zasobów Lokalowych sp. z o.o., wraz ze stosowną rekomendacją Biura, przedstawiany jest do opinii Komisji PTBS;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5) Dyrektor Biura przedstawia stanowisko Komisji PTBS wraz z własną rekomendacją Prezydentowi Miasta Poznania w celu wskazania osoby uprawnionej;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6) Prezydent Miasta Poznania wskazuje osobę uprawnioną do zawarcia umowy najmu i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wskazanie podaje do publicznej wiadomości.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2. W przypadku, gdy nie ma osoby, o której mowa w ust. 1 pkt 2, wyłonienie uprawnionych do zawarcia umowy najmu następuje spośród osób, o których mowa w ust. 3 pkt 1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trybie określonym w ust. 3.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3. W przypadku zasiedlenia lokalu, o którym mowa w § 5, z zastrzeżeniem § 8 ust. 2 i 3, stosuje się następujący tryb postępowania: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 xml:space="preserve">1) Biuro dokonuje przeglądu i weryfikacji posiadanej dokumentacji osób, które złożyły wnioski o wskazanie lokalu, zostały zakwalifikowane do zawarcia umowy najmu, lecz </w:t>
      </w:r>
      <w:r w:rsidRPr="0090056F">
        <w:rPr>
          <w:color w:val="000000"/>
          <w:sz w:val="24"/>
          <w:szCs w:val="24"/>
        </w:rPr>
        <w:lastRenderedPageBreak/>
        <w:t>ich uprawnienie nie zostało zrealizowane ze względu na brak wolnych lokali do zasiedlenia;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opracowane i zweryfikowane pod względem aktualnej sytuacji mieszkaniowej i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finansowej wnioski Biuro przedstawia do zaopiniowania Komisji PTBS;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3) Komisja PTBS rekomenduje osobę do zawarcia umowy najmu lokalu z zasobów Spółki, z partycypacją Miasta Poznania;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4) Biuro odbiera oświadczenie od rekomendowanej przez Komisję PTBS osoby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zakresie gotowości do zawarcia umowy najmu zwolnionego lokalu.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5) w przypadku trzykrotnego odrzucenia propozycji objęcia wolnego lokalu, Prezydent Miasta Poznania może orzec, w formie zarządzenia, o utracie uprawnienia osoby do zawarcia umowy najmu lokalu.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6) Prezydent Miasta Poznania, spośród wniosków określonych w pkt 2, po zaopiniowaniu przez Komisję PTBS i odebraniu oświadczenia, o którym mowa w punkcie 4, wskazuje osobę uprawnioną do zawarcia umowy najmu lokalu i wskazanie podaje do publicznej wiadomości;</w:t>
      </w:r>
    </w:p>
    <w:p w:rsidR="0090056F" w:rsidRDefault="0090056F" w:rsidP="009005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7) w przypadku zaistnienia potrzeby, Biuro może ogłosić dodatkowy nabór wniosków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trybie opisanym w § 6 i na podstawie kryteriów określonych w § 5.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0056F">
        <w:rPr>
          <w:color w:val="000000"/>
          <w:sz w:val="24"/>
          <w:szCs w:val="24"/>
        </w:rPr>
        <w:t>1. Prezydent Miasta Poznania może wyrazić zgodę na dokonanie zamiany lokali, na wniosek dotychczasowych najemców, w przypadkach uzasadnionych względami zdrowotnymi, rodzinnymi i społecznymi. Zgoda ta może być wyrażona po uprzednim uzyskaniu opinii Biura.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2. Prezydent może wyrazić zgodę na zawarcie umowy najmu wolnego lokalu przez osobę, która jest najemcą lokalu w zasobie Spółki z partycypacją Miasta Poznania, oraz która opróżni i wyda zajmowany lokal i wyraziła wolę jego zamiany.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3. Prezydent Miasta Poznania może wyznaczyć do zawarcia umowy najmu lokalu osoby spełniające wymogi określone w § 4 ust. 1 pkt 2, które: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1) nie wstąpiły w stosunek najmu po śmierci najemcy, jeżeli są jego zstępnymi, wstępnymi, osobami przysposobionymi lub przysposabiającymi, pełnoletnim rodzeństwem lub powinowatymi, innymi aniżeli wymienieni w art. 691 ustawy z dnia 23 kwietnia 1964 r. – Kodeks cywilny, pod warunkiem stałego zamieszkiwania z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 xml:space="preserve">najemcą do chwili jego śmierci i nieposiadania innego lokalu, w którym mogłyby </w:t>
      </w:r>
      <w:r w:rsidRPr="0090056F">
        <w:rPr>
          <w:color w:val="000000"/>
          <w:sz w:val="24"/>
          <w:szCs w:val="24"/>
        </w:rPr>
        <w:lastRenderedPageBreak/>
        <w:t>zamieszkać, oraz które otrzymały pisemną zgodę Miasta Poznania jako partycypanta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kosztach budowy na zamieszkanie w lokalu w dniu jego przydziału;</w:t>
      </w:r>
    </w:p>
    <w:p w:rsidR="0090056F" w:rsidRPr="0090056F" w:rsidRDefault="0090056F" w:rsidP="009005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2) pozostały w lokalu opuszczonym przez dotychczasowego najemcę, jeżeli są jego zstępnymi, wstępnymi, osobami przysposobionymi lub przysposabiającymi, pełnoletnim rodzeństwem, byłym małżonkiem lub małżonkiem niebędącym współnajemcą lokalu, pod warunkiem stałego zamieszkiwania z najemcą do czasu opuszczenia przez niego lokalu i nieposiadania innego lokalu, w którym mogłyby zamieszkać, i które otrzymały pisemną zgodę Miasta Poznania jako partycypanta 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kosztach budowy na zamieszkanie w lokalu w dniu jego przydziału;</w:t>
      </w:r>
    </w:p>
    <w:p w:rsidR="0090056F" w:rsidRDefault="0090056F" w:rsidP="009005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056F">
        <w:rPr>
          <w:color w:val="000000"/>
          <w:sz w:val="24"/>
          <w:szCs w:val="24"/>
        </w:rPr>
        <w:t>3) utraciły tytuł prawny do lokalu, a przyczyny utraty tytułu prawnego ustały.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5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Default="0090056F" w:rsidP="0090056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0056F">
        <w:rPr>
          <w:color w:val="000000"/>
          <w:sz w:val="24"/>
          <w:szCs w:val="24"/>
        </w:rPr>
        <w:t>Wykonanie zarządzenia powierza się dyrektorowi Biura Spraw Lokalowych.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Default="0090056F" w:rsidP="0090056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90056F">
        <w:rPr>
          <w:color w:val="000000"/>
          <w:sz w:val="24"/>
          <w:szCs w:val="24"/>
        </w:rPr>
        <w:t>Traci moc zarządzenie</w:t>
      </w:r>
      <w:r w:rsidRPr="0090056F">
        <w:rPr>
          <w:b/>
          <w:bCs/>
          <w:color w:val="000000"/>
          <w:sz w:val="24"/>
          <w:szCs w:val="24"/>
        </w:rPr>
        <w:t xml:space="preserve"> </w:t>
      </w:r>
      <w:r w:rsidRPr="0090056F">
        <w:rPr>
          <w:color w:val="000000"/>
          <w:sz w:val="24"/>
          <w:szCs w:val="24"/>
        </w:rPr>
        <w:t>Nr 374/2017/P Prezydenta Miasta Poznania z dnia 9 czerwca 2017 r.</w:t>
      </w:r>
      <w:r w:rsidRPr="0090056F">
        <w:rPr>
          <w:b/>
          <w:bCs/>
          <w:color w:val="000000"/>
          <w:sz w:val="24"/>
          <w:szCs w:val="24"/>
        </w:rPr>
        <w:t xml:space="preserve"> </w:t>
      </w:r>
      <w:r w:rsidRPr="0090056F">
        <w:rPr>
          <w:color w:val="000000"/>
          <w:sz w:val="24"/>
          <w:szCs w:val="24"/>
        </w:rPr>
        <w:t>w</w:t>
      </w:r>
      <w:r w:rsidR="00B40517">
        <w:rPr>
          <w:color w:val="000000"/>
          <w:sz w:val="24"/>
          <w:szCs w:val="24"/>
        </w:rPr>
        <w:t> </w:t>
      </w:r>
      <w:r w:rsidRPr="0090056F">
        <w:rPr>
          <w:color w:val="000000"/>
          <w:sz w:val="24"/>
          <w:szCs w:val="24"/>
        </w:rPr>
        <w:t>sprawie lokali mieszkalnych z zasobu Poznańskiego Towarzystwa Budownictwa Społecznego sp. z o.o., w sprawie których Miasto Poznań zawiera umowy dotyczące partycypacji w kosztach budowy lub zawarło odrębne porozumienia.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90056F" w:rsidRDefault="0090056F" w:rsidP="0090056F">
      <w:pPr>
        <w:keepNext/>
        <w:spacing w:line="360" w:lineRule="auto"/>
        <w:rPr>
          <w:color w:val="000000"/>
          <w:sz w:val="24"/>
        </w:rPr>
      </w:pPr>
    </w:p>
    <w:p w:rsidR="0090056F" w:rsidRDefault="0090056F" w:rsidP="0090056F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90056F">
        <w:rPr>
          <w:color w:val="000000"/>
          <w:sz w:val="24"/>
          <w:szCs w:val="24"/>
        </w:rPr>
        <w:t>Zarządzenie wchodzi w życie z dniem podpisania.</w:t>
      </w:r>
    </w:p>
    <w:p w:rsidR="0090056F" w:rsidRDefault="0090056F" w:rsidP="0090056F">
      <w:pPr>
        <w:spacing w:line="360" w:lineRule="auto"/>
        <w:jc w:val="both"/>
        <w:rPr>
          <w:color w:val="000000"/>
          <w:sz w:val="24"/>
        </w:rPr>
      </w:pPr>
    </w:p>
    <w:p w:rsidR="0090056F" w:rsidRDefault="0090056F" w:rsidP="009005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056F" w:rsidRDefault="0090056F" w:rsidP="009005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0056F" w:rsidRPr="0090056F" w:rsidRDefault="0090056F" w:rsidP="009005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056F" w:rsidRPr="0090056F" w:rsidSect="009005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6F" w:rsidRDefault="0090056F">
      <w:r>
        <w:separator/>
      </w:r>
    </w:p>
  </w:endnote>
  <w:endnote w:type="continuationSeparator" w:id="0">
    <w:p w:rsidR="0090056F" w:rsidRDefault="009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6F" w:rsidRDefault="0090056F">
      <w:r>
        <w:separator/>
      </w:r>
    </w:p>
  </w:footnote>
  <w:footnote w:type="continuationSeparator" w:id="0">
    <w:p w:rsidR="0090056F" w:rsidRDefault="0090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22/2019/P"/>
    <w:docVar w:name="Sprawa" w:val="lokali mieszkalnych z zasobu Poznańskiego Towarzystwa Budownictwa Społecznego sp. z o.o, w sprawie których Miasto Poznań zawiera umowy dotyczące partycypacji w kosztach budowy lub zawarło odrębne porozumienia."/>
  </w:docVars>
  <w:rsids>
    <w:rsidRoot w:val="009005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056F"/>
    <w:rsid w:val="00931FB0"/>
    <w:rsid w:val="009711FF"/>
    <w:rsid w:val="009773E3"/>
    <w:rsid w:val="009E48F1"/>
    <w:rsid w:val="009F5036"/>
    <w:rsid w:val="00A5209A"/>
    <w:rsid w:val="00AA184A"/>
    <w:rsid w:val="00B4051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92DF6-EC51-49AB-9D54-132C2AC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2487</Words>
  <Characters>14504</Characters>
  <Application>Microsoft Office Word</Application>
  <DocSecurity>0</DocSecurity>
  <Lines>302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2019-02-22T07:44:00Z</dcterms:created>
  <dcterms:modified xsi:type="dcterms:W3CDTF">2019-02-22T07:44:00Z</dcterms:modified>
</cp:coreProperties>
</file>