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867D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67DD">
              <w:rPr>
                <w:b/>
              </w:rPr>
              <w:fldChar w:fldCharType="separate"/>
            </w:r>
            <w:r w:rsidR="002867DD">
              <w:rPr>
                <w:b/>
              </w:rPr>
              <w:t>przekazania na stan majątkowy Szkoły Podstawowej nr 84  im. T. Kościuszki, z siedzibą przy ul. św. Szczepana 3, 61-465 Poznań, środków trwałych zakupionych w ramach projektu pod nazwą: „Uczeń z pasją - kompleksowe wsparcie uczniów szkół podstawowych i gimnazjów w 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67DD" w:rsidRDefault="00FA63B5" w:rsidP="002867DD">
      <w:pPr>
        <w:spacing w:line="360" w:lineRule="auto"/>
        <w:jc w:val="both"/>
      </w:pPr>
      <w:bookmarkStart w:id="2" w:name="z1"/>
      <w:bookmarkEnd w:id="2"/>
    </w:p>
    <w:p w:rsidR="002867DD" w:rsidRPr="002867DD" w:rsidRDefault="002867DD" w:rsidP="002867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7DD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zawodowych", realizowanego przez Miasto Poznań w zakresie Poddziałania 8.1.4 Kształcenie ogólne w ramach ZIT dla MOF Poznania Wielkopolskiego Regionalnego Programu Operacyjnego na lata 2014 – 2020.</w:t>
      </w:r>
    </w:p>
    <w:p w:rsidR="002867DD" w:rsidRPr="002867DD" w:rsidRDefault="002867DD" w:rsidP="002867D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867DD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84 im. T. Kościuszki, z siedzibą przy ul. św. Szczepana 3, 61-465 Poznań, zgodnie z zarządzeniem Nr 58/2016/K Prezydenta Miasta Poznania z dnia 19 grudnia 2016 r. w sprawie wprowadzenia Instrukcji obiegu i kontroli dokumentów finansowo-księgowych w</w:t>
      </w:r>
      <w:r w:rsidR="0082088C">
        <w:rPr>
          <w:color w:val="000000"/>
        </w:rPr>
        <w:t> </w:t>
      </w:r>
      <w:r w:rsidRPr="002867DD">
        <w:rPr>
          <w:color w:val="000000"/>
        </w:rPr>
        <w:t xml:space="preserve">Urzędzie Miasta Poznania. </w:t>
      </w:r>
    </w:p>
    <w:p w:rsidR="002867DD" w:rsidRDefault="002867DD" w:rsidP="002867DD">
      <w:pPr>
        <w:spacing w:line="360" w:lineRule="auto"/>
        <w:jc w:val="both"/>
        <w:rPr>
          <w:color w:val="000000"/>
        </w:rPr>
      </w:pPr>
      <w:r w:rsidRPr="002867DD">
        <w:rPr>
          <w:color w:val="000000"/>
        </w:rPr>
        <w:t>Wobec powyższego wydanie przedmiotowego zarządzenia jest w pełni uzasadnione.</w:t>
      </w:r>
    </w:p>
    <w:p w:rsidR="002867DD" w:rsidRDefault="002867DD" w:rsidP="002867DD">
      <w:pPr>
        <w:spacing w:line="360" w:lineRule="auto"/>
        <w:jc w:val="both"/>
      </w:pPr>
    </w:p>
    <w:p w:rsidR="002867DD" w:rsidRDefault="002867DD" w:rsidP="002867DD">
      <w:pPr>
        <w:keepNext/>
        <w:spacing w:line="360" w:lineRule="auto"/>
        <w:jc w:val="center"/>
      </w:pPr>
      <w:r>
        <w:t>PEŁNOMOCNIK PREZYDENTA</w:t>
      </w:r>
    </w:p>
    <w:p w:rsidR="002867DD" w:rsidRDefault="002867DD" w:rsidP="002867DD">
      <w:pPr>
        <w:keepNext/>
        <w:spacing w:line="360" w:lineRule="auto"/>
        <w:jc w:val="center"/>
      </w:pPr>
      <w:r>
        <w:t>DS. FUNDUSZY EUROPEJSKICH</w:t>
      </w:r>
    </w:p>
    <w:p w:rsidR="002867DD" w:rsidRPr="002867DD" w:rsidRDefault="002867DD" w:rsidP="002867DD">
      <w:pPr>
        <w:keepNext/>
        <w:spacing w:line="360" w:lineRule="auto"/>
        <w:jc w:val="center"/>
      </w:pPr>
      <w:r>
        <w:t>(-) Grzegorz Kamiński</w:t>
      </w:r>
    </w:p>
    <w:sectPr w:rsidR="002867DD" w:rsidRPr="002867DD" w:rsidSect="002867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7DD" w:rsidRDefault="002867DD">
      <w:r>
        <w:separator/>
      </w:r>
    </w:p>
  </w:endnote>
  <w:endnote w:type="continuationSeparator" w:id="0">
    <w:p w:rsidR="002867DD" w:rsidRDefault="0028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7DD" w:rsidRDefault="002867DD">
      <w:r>
        <w:separator/>
      </w:r>
    </w:p>
  </w:footnote>
  <w:footnote w:type="continuationSeparator" w:id="0">
    <w:p w:rsidR="002867DD" w:rsidRDefault="00286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4  im. T. Kościuszki, z siedzibą przy ul. św. Szczepana 3, 61-465 Poznań, środków trwałych zakupionych w ramach projektu pod nazwą: „Uczeń z pasją - kompleksowe wsparcie uczniów szkół podstawowych i gimnazjów w wyborze optymalnych ścieżek edukacyjnych i zawodowych&quot;."/>
  </w:docVars>
  <w:rsids>
    <w:rsidRoot w:val="002867DD"/>
    <w:rsid w:val="000607A3"/>
    <w:rsid w:val="001B1D53"/>
    <w:rsid w:val="0022095A"/>
    <w:rsid w:val="002867DD"/>
    <w:rsid w:val="002946C5"/>
    <w:rsid w:val="002C29F3"/>
    <w:rsid w:val="00796326"/>
    <w:rsid w:val="0082088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FC375-1356-4D90-8710-6C13C722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1262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2019-02-25T07:30:00Z</dcterms:created>
  <dcterms:modified xsi:type="dcterms:W3CDTF">2019-02-25T07:30:00Z</dcterms:modified>
</cp:coreProperties>
</file>