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70D3">
          <w:t>149/2019/P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70D3">
        <w:rPr>
          <w:b/>
          <w:sz w:val="28"/>
        </w:rPr>
        <w:fldChar w:fldCharType="separate"/>
      </w:r>
      <w:r w:rsidR="00CA70D3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70D3">
              <w:rPr>
                <w:b/>
                <w:sz w:val="24"/>
                <w:szCs w:val="24"/>
              </w:rPr>
              <w:fldChar w:fldCharType="separate"/>
            </w:r>
            <w:r w:rsidR="00CA70D3">
              <w:rPr>
                <w:b/>
                <w:sz w:val="24"/>
                <w:szCs w:val="24"/>
              </w:rPr>
              <w:t>przekazania na stan majątkowy Szkoły Podstawowej nr 69 im. Jarogniewa Drwęskiego w Zespole Szkół nr 8, z siedzibą przy ul. Jarochowskiego 62, 60-246 Poznań, środków trwałych zakupionych w ramach projektu pod nazwą: „Uczeń z pasją - kompleksowe wsparcie uczniów szkół podstawowych i gimnazjów w 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70D3" w:rsidP="00CA70D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A70D3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CA70D3" w:rsidRDefault="00CA70D3" w:rsidP="00CA70D3">
      <w:pPr>
        <w:spacing w:line="360" w:lineRule="auto"/>
        <w:jc w:val="both"/>
        <w:rPr>
          <w:sz w:val="24"/>
        </w:rPr>
      </w:pPr>
    </w:p>
    <w:p w:rsidR="00CA70D3" w:rsidRDefault="00CA70D3" w:rsidP="00CA70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70D3" w:rsidRDefault="00CA70D3" w:rsidP="00CA70D3">
      <w:pPr>
        <w:keepNext/>
        <w:spacing w:line="360" w:lineRule="auto"/>
        <w:rPr>
          <w:color w:val="000000"/>
          <w:sz w:val="24"/>
        </w:rPr>
      </w:pPr>
    </w:p>
    <w:p w:rsidR="00CA70D3" w:rsidRPr="00CA70D3" w:rsidRDefault="00CA70D3" w:rsidP="00CA70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70D3">
        <w:rPr>
          <w:color w:val="000000"/>
          <w:sz w:val="24"/>
          <w:szCs w:val="24"/>
        </w:rPr>
        <w:t>Przekazuje się na stan majątkowy Szkoły Podstawowej nr 69 im. Jarogniewa Drwęskiego w</w:t>
      </w:r>
      <w:r w:rsidR="00885192">
        <w:rPr>
          <w:color w:val="000000"/>
          <w:sz w:val="24"/>
          <w:szCs w:val="24"/>
        </w:rPr>
        <w:t> </w:t>
      </w:r>
      <w:r w:rsidRPr="00CA70D3">
        <w:rPr>
          <w:color w:val="000000"/>
          <w:sz w:val="24"/>
          <w:szCs w:val="24"/>
        </w:rPr>
        <w:t>Zespole Szkół nr 8, z siedzibą przy ul. Jarochowskiego 62, 60-246 Poznań, środki trwałe o</w:t>
      </w:r>
      <w:r w:rsidR="00885192">
        <w:rPr>
          <w:color w:val="000000"/>
          <w:sz w:val="24"/>
          <w:szCs w:val="24"/>
        </w:rPr>
        <w:t> </w:t>
      </w:r>
      <w:r w:rsidRPr="00CA70D3">
        <w:rPr>
          <w:color w:val="000000"/>
          <w:sz w:val="24"/>
          <w:szCs w:val="24"/>
        </w:rPr>
        <w:t xml:space="preserve">łącznej wartości </w:t>
      </w:r>
      <w:r w:rsidRPr="00CA70D3">
        <w:rPr>
          <w:b/>
          <w:bCs/>
          <w:color w:val="000000"/>
          <w:sz w:val="24"/>
          <w:szCs w:val="24"/>
        </w:rPr>
        <w:t>22 204,42 zł</w:t>
      </w:r>
      <w:r w:rsidRPr="00CA70D3">
        <w:rPr>
          <w:color w:val="000000"/>
          <w:sz w:val="24"/>
          <w:szCs w:val="24"/>
        </w:rPr>
        <w:t>, zakupione w ramach projektu pod nazwą: „Uczeń z pasją –</w:t>
      </w:r>
      <w:r w:rsidR="00885192">
        <w:rPr>
          <w:color w:val="000000"/>
          <w:sz w:val="24"/>
          <w:szCs w:val="24"/>
        </w:rPr>
        <w:t> </w:t>
      </w:r>
      <w:r w:rsidRPr="00CA70D3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CA70D3" w:rsidRPr="00CA70D3" w:rsidRDefault="00CA70D3" w:rsidP="00CA70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70D3">
        <w:rPr>
          <w:color w:val="000000"/>
          <w:sz w:val="24"/>
          <w:szCs w:val="24"/>
        </w:rPr>
        <w:t>1) wyposażenie sal dydaktycznych w wysokości 2773,24 zł;</w:t>
      </w:r>
    </w:p>
    <w:p w:rsidR="00CA70D3" w:rsidRPr="00CA70D3" w:rsidRDefault="00CA70D3" w:rsidP="00CA70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70D3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CA70D3" w:rsidRPr="00CA70D3" w:rsidRDefault="00CA70D3" w:rsidP="00CA70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70D3">
        <w:rPr>
          <w:color w:val="000000"/>
          <w:sz w:val="24"/>
          <w:szCs w:val="24"/>
        </w:rPr>
        <w:t>3) projektor BenQ MX507 (1 szt.) – 1832,70 zł;</w:t>
      </w:r>
    </w:p>
    <w:p w:rsidR="00CA70D3" w:rsidRPr="00CA70D3" w:rsidRDefault="00CA70D3" w:rsidP="00CA70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70D3">
        <w:rPr>
          <w:color w:val="000000"/>
          <w:sz w:val="24"/>
          <w:szCs w:val="24"/>
        </w:rPr>
        <w:t>4) tablica multimedialna Returnstar IQ Board IRT 87 z okablowaniem i uchwytem (2 szt.) – 7257,00 zł;</w:t>
      </w:r>
    </w:p>
    <w:p w:rsidR="00CA70D3" w:rsidRPr="00885192" w:rsidRDefault="00CA70D3" w:rsidP="00CA70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885192">
        <w:rPr>
          <w:color w:val="000000"/>
          <w:sz w:val="24"/>
          <w:szCs w:val="24"/>
          <w:lang w:val="en-US"/>
        </w:rPr>
        <w:t>5) wizualizer AVER F50-8M (2 szt.) – 4600,20 zł;</w:t>
      </w:r>
    </w:p>
    <w:p w:rsidR="00CA70D3" w:rsidRPr="00CA70D3" w:rsidRDefault="00CA70D3" w:rsidP="00CA70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70D3">
        <w:rPr>
          <w:color w:val="000000"/>
          <w:sz w:val="24"/>
          <w:szCs w:val="24"/>
        </w:rPr>
        <w:lastRenderedPageBreak/>
        <w:t>6) drukarka kolorowa atramentowa Epson L310, kabel USB, komplet tuszów (1 szt.) –</w:t>
      </w:r>
      <w:r w:rsidR="00885192">
        <w:rPr>
          <w:color w:val="000000"/>
          <w:sz w:val="24"/>
          <w:szCs w:val="24"/>
        </w:rPr>
        <w:t> </w:t>
      </w:r>
      <w:r w:rsidRPr="00CA70D3">
        <w:rPr>
          <w:color w:val="000000"/>
          <w:sz w:val="24"/>
          <w:szCs w:val="24"/>
        </w:rPr>
        <w:t>727,00 zł;</w:t>
      </w:r>
    </w:p>
    <w:p w:rsidR="00CA70D3" w:rsidRPr="00CA70D3" w:rsidRDefault="00CA70D3" w:rsidP="00CA70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70D3">
        <w:rPr>
          <w:color w:val="000000"/>
          <w:sz w:val="24"/>
          <w:szCs w:val="24"/>
        </w:rPr>
        <w:t>7) komputer przenośny HP 250 G6 + Windows 10 Pro PL (1 szt.) – 1734,30 zł (w tym VAT odwrócony 324,30 zł);</w:t>
      </w:r>
    </w:p>
    <w:p w:rsidR="00CA70D3" w:rsidRDefault="00CA70D3" w:rsidP="00CA70D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70D3">
        <w:rPr>
          <w:color w:val="000000"/>
          <w:sz w:val="24"/>
          <w:szCs w:val="24"/>
        </w:rPr>
        <w:t>8) tablica suchościeralna biała porcelanowa 240 x 120 cm (1 szt.) – 520,00 zł.</w:t>
      </w:r>
    </w:p>
    <w:p w:rsidR="00CA70D3" w:rsidRDefault="00CA70D3" w:rsidP="00CA70D3">
      <w:pPr>
        <w:spacing w:line="360" w:lineRule="auto"/>
        <w:jc w:val="both"/>
        <w:rPr>
          <w:color w:val="000000"/>
          <w:sz w:val="24"/>
        </w:rPr>
      </w:pPr>
    </w:p>
    <w:p w:rsidR="00CA70D3" w:rsidRDefault="00CA70D3" w:rsidP="00CA70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70D3" w:rsidRDefault="00CA70D3" w:rsidP="00CA70D3">
      <w:pPr>
        <w:keepNext/>
        <w:spacing w:line="360" w:lineRule="auto"/>
        <w:rPr>
          <w:color w:val="000000"/>
          <w:sz w:val="24"/>
        </w:rPr>
      </w:pPr>
    </w:p>
    <w:p w:rsidR="00CA70D3" w:rsidRDefault="00CA70D3" w:rsidP="00CA70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70D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A70D3" w:rsidRDefault="00CA70D3" w:rsidP="00CA70D3">
      <w:pPr>
        <w:spacing w:line="360" w:lineRule="auto"/>
        <w:jc w:val="both"/>
        <w:rPr>
          <w:color w:val="000000"/>
          <w:sz w:val="24"/>
        </w:rPr>
      </w:pPr>
    </w:p>
    <w:p w:rsidR="00CA70D3" w:rsidRDefault="00CA70D3" w:rsidP="00CA70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70D3" w:rsidRDefault="00CA70D3" w:rsidP="00CA70D3">
      <w:pPr>
        <w:keepNext/>
        <w:spacing w:line="360" w:lineRule="auto"/>
        <w:rPr>
          <w:color w:val="000000"/>
          <w:sz w:val="24"/>
        </w:rPr>
      </w:pPr>
    </w:p>
    <w:p w:rsidR="00CA70D3" w:rsidRDefault="00CA70D3" w:rsidP="00CA70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70D3">
        <w:rPr>
          <w:color w:val="000000"/>
          <w:sz w:val="24"/>
          <w:szCs w:val="24"/>
        </w:rPr>
        <w:t>Zarządzenie wchodzi w życie z dniem podpisania.</w:t>
      </w:r>
    </w:p>
    <w:p w:rsidR="00CA70D3" w:rsidRDefault="00CA70D3" w:rsidP="00CA70D3">
      <w:pPr>
        <w:spacing w:line="360" w:lineRule="auto"/>
        <w:jc w:val="both"/>
        <w:rPr>
          <w:color w:val="000000"/>
          <w:sz w:val="24"/>
        </w:rPr>
      </w:pPr>
    </w:p>
    <w:p w:rsidR="00CA70D3" w:rsidRDefault="00CA70D3" w:rsidP="00CA70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A70D3" w:rsidRDefault="00CA70D3" w:rsidP="00CA70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A70D3" w:rsidRPr="00CA70D3" w:rsidRDefault="00CA70D3" w:rsidP="00CA70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70D3" w:rsidRPr="00CA70D3" w:rsidSect="00CA70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D3" w:rsidRDefault="00CA70D3">
      <w:r>
        <w:separator/>
      </w:r>
    </w:p>
  </w:endnote>
  <w:endnote w:type="continuationSeparator" w:id="0">
    <w:p w:rsidR="00CA70D3" w:rsidRDefault="00CA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D3" w:rsidRDefault="00CA70D3">
      <w:r>
        <w:separator/>
      </w:r>
    </w:p>
  </w:footnote>
  <w:footnote w:type="continuationSeparator" w:id="0">
    <w:p w:rsidR="00CA70D3" w:rsidRDefault="00CA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49/2019/P"/>
    <w:docVar w:name="Sprawa" w:val="przekazania na stan majątkowy Szkoły Podstawowej nr 69 im. Jarogniewa Drwęskiego w Zespole Szkół nr 8, z siedzibą przy ul. Jarochowskiego 62, 60-246 Poznań, środków trwałych zakupionych w ramach projektu pod nazwą: „Uczeń z pasją - kompleksowe wsparcie uczniów szkół podstawowych i gimnazjów w wyborze optymalnych ścieżek edukacyjnych i zawodowych&quot;."/>
  </w:docVars>
  <w:rsids>
    <w:rsidRoot w:val="00CA70D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519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70D3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9A927-95CF-4B74-998D-39F7E9CC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346</Words>
  <Characters>1875</Characters>
  <Application>Microsoft Office Word</Application>
  <DocSecurity>0</DocSecurity>
  <Lines>56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2019-02-25T08:27:00Z</dcterms:created>
  <dcterms:modified xsi:type="dcterms:W3CDTF">2019-02-25T08:27:00Z</dcterms:modified>
</cp:coreProperties>
</file>