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3156">
          <w:t>213/2019/P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3156">
        <w:rPr>
          <w:b/>
          <w:sz w:val="28"/>
        </w:rPr>
        <w:fldChar w:fldCharType="separate"/>
      </w:r>
      <w:r w:rsidR="00FE3156">
        <w:rPr>
          <w:b/>
          <w:sz w:val="28"/>
        </w:rPr>
        <w:t>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3156">
              <w:rPr>
                <w:b/>
                <w:sz w:val="24"/>
                <w:szCs w:val="24"/>
              </w:rPr>
              <w:fldChar w:fldCharType="separate"/>
            </w:r>
            <w:r w:rsidR="00FE3156">
              <w:rPr>
                <w:b/>
                <w:sz w:val="24"/>
                <w:szCs w:val="24"/>
              </w:rPr>
              <w:t>procedowania przy zlecaniu zadań publicznych w trybie art. 19a ustawy z dnia 24 kwietnia 2003 roku o działalności pożytku publicznego i o wolontariacie – z pominięciem otwartego konkursu ofert.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3156" w:rsidP="00FE31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3156">
        <w:rPr>
          <w:color w:val="000000"/>
          <w:sz w:val="24"/>
        </w:rPr>
        <w:t xml:space="preserve">Na podstawie </w:t>
      </w:r>
      <w:r w:rsidRPr="00FE3156">
        <w:rPr>
          <w:color w:val="000000"/>
          <w:sz w:val="24"/>
          <w:szCs w:val="24"/>
        </w:rPr>
        <w:t>art. 30 ust. 1 ustawy z dnia 8 marca 1990 r. o samorządzie gminnym (Dz. U. z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2018 r. poz. 994.) oraz art. 19a ustawy z dnia 24 kwietnia 2003 r. o działalności pożytku publicznego i o wolontariacie (Dz. U. z 2018 r. poz. 450 ze zm.)</w:t>
      </w:r>
      <w:r w:rsidRPr="00FE3156">
        <w:rPr>
          <w:color w:val="000000"/>
          <w:sz w:val="24"/>
        </w:rPr>
        <w:t xml:space="preserve"> zarządza się, co następuje:</w:t>
      </w:r>
    </w:p>
    <w:p w:rsidR="00FE3156" w:rsidRDefault="00FE3156" w:rsidP="00FE3156">
      <w:pPr>
        <w:spacing w:line="360" w:lineRule="auto"/>
        <w:jc w:val="both"/>
        <w:rPr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sz w:val="24"/>
        </w:rPr>
      </w:pPr>
      <w:r>
        <w:rPr>
          <w:b/>
          <w:sz w:val="24"/>
        </w:rPr>
        <w:t>Procedowanie przy zlecaniu zadań publicznych w trybie art. 19a ustawy z dnia 24 kwietnia 2003 roku o działalności pożytku publicznego i o wolontariacie – z pominięciem otwartego konkursu ofert.</w:t>
      </w:r>
    </w:p>
    <w:p w:rsidR="00FE3156" w:rsidRDefault="00FE3156" w:rsidP="00FE3156">
      <w:pPr>
        <w:keepNext/>
        <w:spacing w:line="360" w:lineRule="auto"/>
        <w:jc w:val="center"/>
        <w:rPr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3" w:name="z1"/>
      <w:bookmarkEnd w:id="3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color w:val="FF0000"/>
          <w:sz w:val="24"/>
          <w:szCs w:val="2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>Organizacja pracy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1. Niniejsze zarządzenie określa zasady procedowania w Urzędzie Miasta Poznania przy zlecaniu zadań publicznych organizacjom pozarządowym oraz podmiotom określonym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art. 3 ust. 3 ustawy z dnia 24 kwietnia 2003 roku o działalności pożytku publicznego i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o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wolontariacie (zwanej dalej Ustawą), na podstawie art. 19a Ustawy.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2. Zadanie koordynacji współpracy Miasta Poznania z organizacjami pozarządowymi powierza się Wydziałowi Zdrowia i Spraw Społecznych.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lastRenderedPageBreak/>
        <w:t>3. Procedura zlecania zadań publicznych, z pominięciem otwartego konkursu ofert, prowadzona jest za pomocą platformy www.witkac.pl, którą administruje Wydział Zdrowia i Spraw Społecznych.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4. Wydział Zdrowia i Spraw Społecznych udziela pracownikom Urzędu Miasta Poznania dostępów do platformy www.witkac.pl.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5. Utworzenie konta pracownika Urzędu Miasta Poznania na platformie www.witkac.pl następuje na podstawie wniosku zgłoszonego do Wydziału Zdrowia i Spraw Społecznych, zgodnie z Instrukcją Zarządzania Platformą Obsługi Dotacji www.witkac.pl, która dostępna jest w Wydziale Zdrowia i Spraw Społecznych.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6. Wydziały merytoryczne na podstawie uchwały przyjętej przez Radę Miasta Poznania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Ustawy, na dany rok, zwanej dalej „Rocznym Programem”, dokonują oceny ofert na realizację zadań publicznych o charakterze lokalnym, z pominięciem otwartego konkursu ofert, na podstawie Ustawy.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7. Zadania, o których mowa w ust. 1, muszą spełniać łącznie następujące wymogi: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1) wysokość ich dofinansowania lub finansowania nie może przekraczać kwoty 10 000,00 zł;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2) muszą zostać zrealizowane w okresie nie dłuższym niż 90 dni;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3) łączna kwota środków finansowych przekazanych przez organ wykonawczy jednostki samorządu terytorialnego tej samej organizacji pozarządowej lub temu samemu podmiotowi wymienionemu w art. 3 ust. 3 Ustawy, w trybie określonym w ust. 1,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danym roku kalendarzowym, nie może przekroczyć kwoty 20 000,00 zł.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"/>
          <w:szCs w:val="2"/>
        </w:rPr>
      </w:pPr>
      <w:bookmarkStart w:id="4" w:name="z2"/>
      <w:bookmarkEnd w:id="4"/>
      <w:r w:rsidRPr="00FE3156">
        <w:rPr>
          <w:color w:val="FF0000"/>
          <w:sz w:val="2"/>
          <w:szCs w:val="2"/>
        </w:rPr>
        <w:t>~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 xml:space="preserve"> Przyjęcie oferty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156">
        <w:rPr>
          <w:color w:val="FF0000"/>
          <w:sz w:val="24"/>
          <w:szCs w:val="2"/>
        </w:rPr>
        <w:t>u</w:t>
      </w:r>
      <w:r w:rsidRPr="00FE3156">
        <w:rPr>
          <w:color w:val="000000"/>
          <w:sz w:val="24"/>
          <w:szCs w:val="24"/>
        </w:rPr>
        <w:t>1. Wydziały merytoryczne w imieniu Prezydenta Miasta Poznania przyjmują oferty organizacji pozarządowych lub podmiotów wymienionych w art. 3 ust. 3 Ustawy, dotyczące realizacji zadania publicznego o charakterze lokalnym, z pominięciem otwartego konkursu ofert.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2. Ofertę należy wygenerować i złożyć za pomocą platformy www.witkac.pl.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lastRenderedPageBreak/>
        <w:t>3. Wygenerowane za pomocą platformy www.witkac.pl, a następnie wydrukowane potwierdzenie złożenia oferty, opatrzone właściwymi podpisami, należy dostarczyć do Urzędu Miasta Poznania w formie papierowej. Potwierdzenie składane jest w terminie do 3 dni roboczych od daty złożenia oferty, liczonych od dnia następującego po dniu złożenia oferty (decyduje data wpływu potwierdzenia do Urzędu Miasta Poznania).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4. Potwierdzenie złożenia oferty należy dostarczyć z zachowaniem terminów wynikających z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art. 19a ust. 3 i 4 Ustawy, tj. najpóźniej na 14 dni roboczych przed datą rozpoczęcia jego realizacji.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5. W komunikacie o naborze powinien pojawić się zapis zawierający sugerowaną datę rozpoczęcia realizacji zadania umożliwiającą prawidłowe procedowanie oferty, tj. 21 dni roboczych od terminu złożenia potwierdzenia oferty.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6. Kancelaria obsługująca Urząd Miasta Poznania przyjmuje potwierdzenia złożenia oferty dostarczone osobiście lub nadesłane pocztą.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5" w:name="z3"/>
      <w:bookmarkEnd w:id="5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 xml:space="preserve"> Ocena formalna ofert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1. Oferta zostaje odrzucona przez wydział merytoryczny w przypadku stwierdzenia braku środków w jego budżecie</w:t>
      </w:r>
      <w:r w:rsidRPr="00FE3156">
        <w:rPr>
          <w:color w:val="FF0000"/>
          <w:sz w:val="24"/>
          <w:szCs w:val="24"/>
        </w:rPr>
        <w:t xml:space="preserve"> </w:t>
      </w:r>
      <w:r w:rsidRPr="00FE3156">
        <w:rPr>
          <w:color w:val="000000"/>
          <w:sz w:val="24"/>
          <w:szCs w:val="24"/>
        </w:rPr>
        <w:t>lub w przypadku, gdy środki będące w dyspozycji wydziału zostały już zaplanowane na realizację innych zadań publicznych. Oferta odrzucona z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powodu braku środków nie przechodzi dalszych etapów oceny. O fakcie odrzucenia oferty należy poinformować oferenta.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2. W ramach oceny formalnej wydział merytoryczny zwraca się drogą elektroniczną, za pomocą formularza stanowiącego załącznik nr 3 do niniejszego zarządzenia, do Oddziału Koordynacji Współpracy z Organizacjami Pozarządowymi Wydziału Zdrowia i Spraw Społecznych, z zapytaniem, czy dana organizacja otrzymała w danym roku kalendarzowym dotację z pominięciem otwartego konkursu ofert, oraz na jaką kwotę opiewała dotacja, jak również, czy wysokość środków finansowych przyznanych przez Miasto Poznań w trybie art. 19a Ustawy nie przekracza 20% dotacji planowanych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bieżącym roku budżetowym na realizację zadań publicznych przez organizacje pozarządowe.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lastRenderedPageBreak/>
        <w:t>3. Pracownik merytoryczny, wskazany przez dyrektora wydziału merytorycznego, dokonuje oceny formalnej oferty, sprawdzając, czy oferent i oferta spełniają wymogi przewidziane przepisami prawa, a także</w:t>
      </w:r>
      <w:r w:rsidRPr="00FE3156">
        <w:rPr>
          <w:color w:val="FF0000"/>
          <w:sz w:val="24"/>
          <w:szCs w:val="24"/>
        </w:rPr>
        <w:t xml:space="preserve"> </w:t>
      </w:r>
      <w:r w:rsidRPr="00FE3156">
        <w:rPr>
          <w:color w:val="000000"/>
          <w:sz w:val="24"/>
          <w:szCs w:val="24"/>
        </w:rPr>
        <w:t>czy: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1) w budżecie wydziału znajdują się wystarczające środki na realizację zadania;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2) potwierdzenie złożenia oferty zostało dostarczone w terminie;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3) potwierdzenie złożenia oferty zostało dostarczone w formie papierowej;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4) potwierdzenie złożenia oferty nie zostało złożone w terminie krótszym niż 14 dni roboczych przed datą rozpoczęcia realizacji zadania publicznego;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5) ofertę złożył/y podmiot/y uprawnione;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6) potwierdzenie złożenia oferty zostało podpisane przez upoważnione osoby;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7) proponowane zadanie ma charakter lokalny;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8) wnioskowana kwota dofinansowania lub finansowania nie przekracza 10 000,00 zł;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9) zadanie publiczne będzie realizowane w okresie nie dłuższym niż 90 dni;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10) organizacja w danym roku kalendarzowym nie otrzymała dotacji z pominięciem otwartego konkursu ofert na kwotę przekraczającą 20 000,00 zł.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4. Każdy błąd formalny powoduje odrzucenie złożonej oferty. O fakcie tym należy poinformować oferenta.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5. Wszystkie oferty zgłoszone w naborze, wraz z załączoną do nich dokumentacją, pozostają w aktach wydziału merytorycznego i bez względu na okoliczności nie będą zwracane oferentowi w trakcie procesu zlecania realizacji zadania ani po jego zakończeniu.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6" w:name="z4"/>
      <w:bookmarkEnd w:id="6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 xml:space="preserve"> Ocena celowości zadania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1. Po pozytywnym zweryfikowaniu oferty pod kątem formalnym wydział merytoryczny dokonuje oceny celowości realizacji zadania.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2. Oceny celowości realizacji zadania można dokonać, weryfikując między innymi: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1) czy efekty realizacji zadania wpisują się w priorytetowe zadania publiczne określone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Rocznym Programie;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2) czy założenia oferty i proponowane działania są zgodne z lokalnymi potrzebami;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3) czy nakłady na realizację zadania są efektywne względem założonych rezultatów;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lastRenderedPageBreak/>
        <w:t>4) czy dotychczasowe doświadczenie we współpracy oferenta z Miastem Poznań (o ile występowało) gwarantuje prawidłową realizację zadania publicznego.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3. O braku celowości realizacji zadania wydział merytoryczny informuje oferenta.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7" w:name="z5"/>
      <w:bookmarkEnd w:id="7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 xml:space="preserve"> Publikacja oferty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1. W przypadku uznania celowości realizacji zadania wydział merytoryczny, w terminie nie dłuższym niż w ciągu 7 dni roboczych od dnia wpływu potwierdzenia złożenia oferty, zamieszcza ją na okres 7 dni kalendarzowych: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1) w Biuletynie Informacji Publicznej Miasta Poznania;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2) na tablicy ogłoszeń w siedzibie Urzędu Miasta Poznania;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3) na stronie internetowej Urzędu Miasta Poznania.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2. Wzór komunikatu publikacji oferty określa załącznik nr 1 do zarządzenia.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3. W terminie do 7 dni od daty zamieszczenia oferty zgodnie z ust. 1 każdy może zgłosić uwagi jej dotyczące. Uwagi składa się na formularzu stanowiącym załącznik nr 2 do zarządzenia.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4. W przypadku wpłynięcia uwag wydział merytoryczny informuje podmiot, który je składał, o sposobie ich rozpatrzenia.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5. Wydział merytoryczny uwagi przyjmuje w całości, w części lub je odrzuca.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8" w:name="z6"/>
      <w:bookmarkEnd w:id="8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 xml:space="preserve"> Umowa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1. Niezwłocznie po upływie terminu, o którym mowa w § 5 ust. 3, oraz po rozpatrzeniu uwag zawierane są pisemne umowy o wsparcie realizacji zadania publicznego lub o powierzenie realizacji zadania publicznego o charakterze lokalnym według ramowego wzoru umowy o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 xml:space="preserve">realizację zadania publicznego określonego na drodze rozporządzenia przez ministra </w:t>
      </w:r>
      <w:r w:rsidRPr="00FE3156">
        <w:rPr>
          <w:color w:val="000000"/>
          <w:sz w:val="24"/>
          <w:szCs w:val="24"/>
        </w:rPr>
        <w:lastRenderedPageBreak/>
        <w:t>właściwego do spraw zabezpieczenia społecznego. Aktualny ramowy wzór umowy jest dostępny do pobrania ze strony: www.poznan.pl/organizacje.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2. Umowa co do zasady musi zawierać następujące zapisy, dostosowane do formy zlecenia zadania: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1) Zleceniobiorca zobowiązuje się do informowania, że zadanie publiczne jest dofinansowane/sfinansowane ze środków budżetowych Miasta Poznania. Informacja na ten temat powinna się znaleźć we wszystkich materiałach, w tym w szczególności w publikacjach, informacjach dla mediów, ogłoszeniach, zaproszeniach oraz wystąpieniach publicznych dotyczących realizowanego zadania;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2) Zleceniobiorca zobowiązuje się do umieszczania logo Zleceniodawcy i informacji: „Dofinansowano/Sfinansowano ze środków budżetowych Miasta Poznania” na wszystkich materiałach, w szczególności promocyjnych, informacyjnych, szkoleniowych i edukacyjnych, dotyczących realizowanego zadania publicznego, oraz zakupionych rzeczach, o ile ich wielkość i przeznaczenie tego nie uniemożliwiają, proporcjonalnie do wielkości innych oznaczeń, w sposób zapewniający jego dobrą widoczność;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3) Zleceniobiorca upoważnia Zleceniodawcę do rozpowszechniania w dowolnej formie,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prasie, radiu, telewizji, Internecie oraz w innych publikacjach, nazwy oraz adresu Zleceniobiorcy, przedmiotu i celu, na który przyznano środki, informacji o wysokości przyznanych środków oraz informacji o złożeniu lub niezłożeniu sprawozdania z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wykonania zadania publicznego;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4) na stronie http://www.poznan.pl/mim/main/-,p,14357.html dostępne do pobrania są: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a) logo Miasta Poznania,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b) wytyczne dotyczące stosowania logo Miasta Poznania,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c) logo do umieszczania na materiałach objętych Patronatem Honorowym Prezydenta Miasta Poznania;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5) Zleceniobiorca zobowiązany jest do uzyskania akceptacji wszystkich materiałów informacyjnych przed ich wydrukowaniem przez Gabinet Prezydenta Urzędu Miasta Poznania, materiały te należy przesłać na adres: ci@um.poznan.pl;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6) Gabinet Prezydenta Urzędu Miasta Poznania zobowiązany jest do ustosunkowania się do przesłanych materiałów w ciągu 4 dni roboczych od daty ich wpływu, brak ustosunkowania się w terminie będzie równoznaczny z ich akceptacją;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lastRenderedPageBreak/>
        <w:t>7) Zleceniobiorca odpowiedzialny jest za promocję wydarzeń organizowanych w ramach zadania publicznego, przy czym wszelkie działania reklamowe podejmowane przez Zleceniobiorcę muszą być zgodne z prawem;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8) Zleceniobiorca zobowiązany jest do umieszczania plakatów/ulotek wyłącznie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miejscach do tego przeznaczonych i wyłącznie za zgodą dysponentów tych miejsc;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9) Zleceniobiorca przy realizacji zadania odpowiedzialny jest za uwzględnienie standardów określonych w obowiązującym zarządzeniu Prezydenta Miasta Poznania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sprawie dostosowania imprez oraz konferencji do potrzeb osób z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niepełnosprawnościami;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10) w przypadku utworzenia oficjalnej strony wydarzenia lub projektu w portalach społecznościowych (w szczególności Facebook, Instagram, Pinterest), należy w jego opisie umieścić zapis: Dofinansowano/Sfinansowano ze środków budżetowych Miasta Poznania #poznanwspiera;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11) w przypadku zamieszczania informacji (wpisów, zdjęć, materiałów wideo) w mediach społecznościowych, dotyczących ważniejszych wydarzeń związanych z projektem, do informacji należy dołączyć zapis: #poznanwspiera;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12) Zleceniobiorca zobowiązuje się do przestrzegania w ramach działań związanych z</w:t>
      </w:r>
      <w:r w:rsidR="00DA3058">
        <w:rPr>
          <w:color w:val="FF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realizacją zadania zasady równego traktowania w rozumieniu definicji określonej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art. 3 ustawy z dnia 3 grudnia 2010 r. o wdrożeniu niektórych przepisów Unii Europejskiej w zakresie równego traktowania, w tym do niedopuszczania się działań lub zaniechań noszących znamiona dyskryminacji ze względu na takie cechy, jak: płeć, rasa, kolor skóry, język, pochodzenie etniczne, narodowe lub społeczne, niepełnosprawność, wiek, orientacja seksualna, tożsamość płciowa, sytuacja majątkowa, wyznanie lub bezwyznaniowość, światopogląd lub z jakichkolwiek innych przyczyn;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13) Zleceniobiorca zobowiązuje się do pisemnego informowania wydziału merytorycznego o: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a) planowanych zmianach mających istotny wpływ na przebieg realizacji zadania,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szczególności o zmianach dotyczących osób odpowiedzialnych za realizację zadania, miejsca jego realizacji, terminu i godzin wykonywania zadania oraz jego zakresu rzeczowego, przed wprowadzeniem tych zmian, w celu uzyskania zgody,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b) ewentualnych wydarzeniach losowych, które mogłyby mieć wpływ na realizację zadania,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lastRenderedPageBreak/>
        <w:t>c) wszelkich zmianach, mających wpływ na wykorzystanie i rozliczenie otrzymanej dotacji;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14) w przypadku odstąpienia przez Zleceniobiorcę od wykonania umowy po przekazaniu przez Zleceniodawcę dotacji, Zleceniodawca ma prawo dochodzić kary umownej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wysokości …… kwoty określonej w § .... ust ....;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15) Zleceniobiorca oświadcza, że znany jest mu fakt, iż treść niniejszej umowy, a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szczególności dotyczące go dane identyfikujące, przedmiot umowy i wysokość dotacji, stanowią informację publiczną w rozumieniu art. 1 ust. 1 ustawy z dnia 6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września 2001 r. o dostępie do informacji publicznej, która podlega udostępnianiu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trybie przedmiotowej ustawy;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16) w przypadku konieczności wprowadzenia aneksu do umowy Zleceniobiorca zobowiązuje się do pisemnego poinformowania wydziału merytorycznego o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konieczności wprowadzenia zmian i podpisania aneksu do umowy, nie później niż 30 dni przed terminem zakończenia realizacji części zadania wymagającej aneksu;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17)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(zwanego dalej RODO), przetwarzanych w związku z wykonywaniem zadania publicznego, jest Zleceniobiorca;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18) w zakresie związanym z realizacją zadania publicznego, w tym m.in. z gromadzeniem, przetwarzaniem i przekazywaniem danych osobowych, a także wprowadzaniem ich do systemów informatycznych, Zleceniobiorca zobowiązany jest do stosowania RODO oraz ustawy z dnia 10 maja 2018 r. o ochronie danych osobowych;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19) podanie danych osobowych jest niezbędne do zawarcia i wykonania umowy;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20) dane osobowe wskazane w umowie (oraz załącznikach do niej) będą przetwarzane w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celu jej zawarcia i wykonania;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21) informacje na temat przetwarzania danych osobowych znajdują się pod adresem: https://www.um.poznan.pl/klauzulainformacyjna/.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3. Realizację umowy w zakresie przekazywania środków finansowych prowadzi Wydział Finansowy w ścisłej współpracy z wydziałem merytorycznym.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9" w:name="z7"/>
      <w:bookmarkEnd w:id="9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 xml:space="preserve"> Nadzór nad realizacją zadania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1. Oferenci realizujący zadania na podstawie umów o wsparcie/powierzenie realizacji zadania publicznego zobowiązani są do przedstawienia wydziałowi merytorycznemu sprawozdań złożonych za pomocą platformy www.witkac.pl oraz dostarczenia do Urzędu Miasta Poznania wygenerowanych za pomocą platformy www.witkac.pl potwierdzeń złożenia sprawozdań w formie papierowej.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2. Potwierdzenie złożenia sprawozdania w formie papierowej należy dostarczyć do Urzędu Miasta Poznania w terminie do 30 dni od dnia zakończenia realizacji zadania publicznego. W przypadku potwierdzenia złożenia sprawozdania przesyłanego pocztą lub kurierem o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zachowaniu powyższego terminu decyduje data stempla pocztowego.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3. Do sprawozdania końcowego oferenci powinni dołączyć skany potwierdzenia zwrotu (wpłaty) dotacji w części niewykorzystanej lub pobranej w nadmiernej wysokości i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ewentualnych odsetek; w treści przelewu niezbędne jest umieszczenie informacji zawierającej numer umowy, której zwrot dotyczy, z uwzględnieniem należności głównej i/lub wysokości ewentualnych odsetek.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4. Wydziały merytoryczne działające w ramach określonego katalogu zadań publicznych zobowiązane są do sporządzania oceny sprawozdania z realizacji zadania publicznego, której mogą dokonać według załącznika nr 4 do niniejszego zarządzenia. W przypadku wystąpienia wątpliwości wydział merytoryczny ma możliwość wezwania oferenta do złożenia dodatkowych wyjaśnień.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5. Na wezwanie wydziału merytorycznego ostateczną wersję potwierdzenia złożenia sprawozdania należy złożyć w formie papierowej wygenerowanej za pomocą platformy www.witkac.pl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6. W przypadku nieprzyjęcia przez wydział merytoryczny części lub całości sprawozdania końcowego wszczynana jest procedura zwrotu części lub całości dotacji zgodnie z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obowiązującymi przepisami.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10" w:name="z8"/>
      <w:bookmarkEnd w:id="10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lastRenderedPageBreak/>
        <w:t xml:space="preserve"> Monitoring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1. W terminie 7 dni kalendarzowych od negatywnej oceny oferty lub zawarcia umowy, o</w:t>
      </w:r>
      <w:r w:rsidR="00DA3058">
        <w:rPr>
          <w:color w:val="000000"/>
          <w:sz w:val="24"/>
          <w:szCs w:val="24"/>
        </w:rPr>
        <w:t> </w:t>
      </w:r>
      <w:r w:rsidRPr="00FE3156">
        <w:rPr>
          <w:color w:val="000000"/>
          <w:sz w:val="24"/>
          <w:szCs w:val="24"/>
        </w:rPr>
        <w:t>której mowa w § 6 ust. 1, wydział merytoryczny przekazuje drogą elektroniczną uzupełniony formularz stanowiący załącznik nr 3 do niniejszego zarządzenia do Oddziału Koordynacji Współpracy z Organizacjami Pozarządowymi Wydziału Zdrowia i Spraw Społecznych.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11" w:name="z9"/>
      <w:bookmarkEnd w:id="11"/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E3156">
        <w:rPr>
          <w:b/>
          <w:bCs/>
          <w:color w:val="000000"/>
          <w:sz w:val="24"/>
          <w:szCs w:val="24"/>
        </w:rPr>
        <w:t xml:space="preserve"> Postanowienia końcowe</w:t>
      </w:r>
    </w:p>
    <w:p w:rsidR="00FE3156" w:rsidRPr="00FE3156" w:rsidRDefault="00FE3156" w:rsidP="00FE315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  <w:szCs w:val="24"/>
        </w:rPr>
      </w:pPr>
      <w:r w:rsidRPr="00FE3156">
        <w:rPr>
          <w:color w:val="000000"/>
          <w:sz w:val="24"/>
          <w:szCs w:val="24"/>
        </w:rPr>
        <w:t>Wykonanie zarządzenia powierza się dyrektorom wydziałów merytorycznych, które realizują zadania we właściwych im obszarach działalności pożytku publicznego.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E3156">
        <w:rPr>
          <w:color w:val="000000"/>
          <w:sz w:val="24"/>
          <w:szCs w:val="24"/>
        </w:rPr>
        <w:t>Traci moc zarządzenie Nr 253/2017/P</w:t>
      </w:r>
      <w:r w:rsidRPr="00FE3156">
        <w:rPr>
          <w:b/>
          <w:bCs/>
          <w:color w:val="000000"/>
          <w:sz w:val="24"/>
          <w:szCs w:val="24"/>
        </w:rPr>
        <w:t xml:space="preserve"> </w:t>
      </w:r>
      <w:r w:rsidRPr="00FE3156">
        <w:rPr>
          <w:color w:val="000000"/>
          <w:sz w:val="24"/>
          <w:szCs w:val="24"/>
        </w:rPr>
        <w:t>Prezydenta Miasta Poznania z dnia 18 kwietnia 2017 r. w sprawie procedowania przy zlecaniu zadań publicznych w trybie art. 19a ustawy z dnia 24 kwietnia 2003 roku o działalności pożytku publicznego i o wolontariacie – z pominięciem otwartego konkursu ofert.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FE3156" w:rsidRDefault="00FE3156" w:rsidP="00FE3156">
      <w:pPr>
        <w:keepNext/>
        <w:spacing w:line="360" w:lineRule="auto"/>
        <w:rPr>
          <w:color w:val="000000"/>
          <w:sz w:val="24"/>
        </w:rPr>
      </w:pPr>
    </w:p>
    <w:p w:rsidR="00FE3156" w:rsidRDefault="00FE3156" w:rsidP="00FE3156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FE3156">
        <w:rPr>
          <w:color w:val="000000"/>
          <w:sz w:val="24"/>
          <w:szCs w:val="24"/>
        </w:rPr>
        <w:t>Zarządzenie wchodzi w życie z dniem podpisania.</w:t>
      </w:r>
    </w:p>
    <w:p w:rsidR="00FE3156" w:rsidRDefault="00FE3156" w:rsidP="00FE3156">
      <w:pPr>
        <w:spacing w:line="360" w:lineRule="auto"/>
        <w:jc w:val="both"/>
        <w:rPr>
          <w:color w:val="000000"/>
          <w:sz w:val="24"/>
        </w:rPr>
      </w:pPr>
    </w:p>
    <w:p w:rsidR="00FE3156" w:rsidRDefault="00FE3156" w:rsidP="00FE3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3156" w:rsidRDefault="00FE3156" w:rsidP="00FE3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3156" w:rsidRPr="00FE3156" w:rsidRDefault="00FE3156" w:rsidP="00FE31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3156" w:rsidRPr="00FE3156" w:rsidSect="00FE31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56" w:rsidRDefault="00FE3156">
      <w:r>
        <w:separator/>
      </w:r>
    </w:p>
  </w:endnote>
  <w:endnote w:type="continuationSeparator" w:id="0">
    <w:p w:rsidR="00FE3156" w:rsidRDefault="00FE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56" w:rsidRDefault="00FE3156">
      <w:r>
        <w:separator/>
      </w:r>
    </w:p>
  </w:footnote>
  <w:footnote w:type="continuationSeparator" w:id="0">
    <w:p w:rsidR="00FE3156" w:rsidRDefault="00FE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19r."/>
    <w:docVar w:name="AktNr" w:val="213/2019/P"/>
    <w:docVar w:name="Sprawa" w:val="procedowania przy zlecaniu zadań publicznych w trybie art. 19a ustawy z dnia 24 kwietnia 2003 roku o działalności pożytku publicznego i o wolontariacie – z pominięciem otwartego konkursu ofert."/>
  </w:docVars>
  <w:rsids>
    <w:rsidRoot w:val="00FE31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3058"/>
    <w:rsid w:val="00DC3E76"/>
    <w:rsid w:val="00E30060"/>
    <w:rsid w:val="00E360D3"/>
    <w:rsid w:val="00F61F3F"/>
    <w:rsid w:val="00F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92444-B3B5-48A7-95D2-89CA0B64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10</Pages>
  <Words>2381</Words>
  <Characters>15552</Characters>
  <Application>Microsoft Office Word</Application>
  <DocSecurity>0</DocSecurity>
  <Lines>338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2019-03-06T11:12:00Z</dcterms:created>
  <dcterms:modified xsi:type="dcterms:W3CDTF">2019-03-06T11:12:00Z</dcterms:modified>
</cp:coreProperties>
</file>