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50372">
          <w:t>12/2019/K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50372">
        <w:rPr>
          <w:b/>
          <w:sz w:val="28"/>
        </w:rPr>
        <w:fldChar w:fldCharType="separate"/>
      </w:r>
      <w:r w:rsidR="00850372">
        <w:rPr>
          <w:b/>
          <w:sz w:val="28"/>
        </w:rPr>
        <w:t>6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50372">
              <w:rPr>
                <w:b/>
                <w:sz w:val="24"/>
                <w:szCs w:val="24"/>
              </w:rPr>
              <w:fldChar w:fldCharType="separate"/>
            </w:r>
            <w:r w:rsidR="00850372">
              <w:rPr>
                <w:b/>
                <w:sz w:val="24"/>
                <w:szCs w:val="24"/>
              </w:rPr>
              <w:t>publikacji ogłoszeń w Urzędzie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50372" w:rsidP="0085037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50372">
        <w:rPr>
          <w:color w:val="000000"/>
          <w:sz w:val="24"/>
        </w:rPr>
        <w:t xml:space="preserve">Na podstawie </w:t>
      </w:r>
      <w:r w:rsidRPr="00850372">
        <w:rPr>
          <w:color w:val="000000"/>
          <w:sz w:val="24"/>
          <w:szCs w:val="24"/>
        </w:rPr>
        <w:t xml:space="preserve">art. 33 ust. 3 ustawy z dnia 8 marca 1990 r. o samorządzie gminnym (t.j. Dz. U. z 2018 r. poz. 994) </w:t>
      </w:r>
      <w:r w:rsidRPr="00850372">
        <w:rPr>
          <w:color w:val="000000"/>
          <w:sz w:val="24"/>
        </w:rPr>
        <w:t>zarządza się, co następuje:</w:t>
      </w:r>
    </w:p>
    <w:p w:rsidR="00850372" w:rsidRDefault="00850372" w:rsidP="00850372">
      <w:pPr>
        <w:spacing w:line="360" w:lineRule="auto"/>
        <w:jc w:val="both"/>
        <w:rPr>
          <w:sz w:val="24"/>
        </w:rPr>
      </w:pPr>
    </w:p>
    <w:p w:rsidR="00850372" w:rsidRDefault="00850372" w:rsidP="008503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50372" w:rsidRDefault="00850372" w:rsidP="00850372">
      <w:pPr>
        <w:keepNext/>
        <w:spacing w:line="360" w:lineRule="auto"/>
        <w:rPr>
          <w:color w:val="000000"/>
          <w:sz w:val="24"/>
        </w:rPr>
      </w:pPr>
    </w:p>
    <w:p w:rsidR="00850372" w:rsidRDefault="00850372" w:rsidP="0085037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50372">
        <w:rPr>
          <w:color w:val="000000"/>
          <w:sz w:val="24"/>
          <w:szCs w:val="24"/>
        </w:rPr>
        <w:t>Ustala się Instrukcję określającą zasady publikacji ogłoszeń w Urzędzie Miasta Poznania, która stanowi załącznik do zarządzenia.</w:t>
      </w:r>
    </w:p>
    <w:p w:rsidR="00850372" w:rsidRDefault="00850372" w:rsidP="00850372">
      <w:pPr>
        <w:spacing w:line="360" w:lineRule="auto"/>
        <w:jc w:val="both"/>
        <w:rPr>
          <w:color w:val="000000"/>
          <w:sz w:val="24"/>
        </w:rPr>
      </w:pPr>
    </w:p>
    <w:p w:rsidR="00850372" w:rsidRDefault="00850372" w:rsidP="008503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50372" w:rsidRDefault="00850372" w:rsidP="00850372">
      <w:pPr>
        <w:keepNext/>
        <w:spacing w:line="360" w:lineRule="auto"/>
        <w:rPr>
          <w:color w:val="000000"/>
          <w:sz w:val="24"/>
        </w:rPr>
      </w:pPr>
    </w:p>
    <w:p w:rsidR="00850372" w:rsidRDefault="00850372" w:rsidP="0085037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50372">
        <w:rPr>
          <w:color w:val="000000"/>
          <w:sz w:val="24"/>
          <w:szCs w:val="24"/>
        </w:rPr>
        <w:t>Wykonanie zarządzenia powierza się dyrektorom: Wydziału Zamówień i Obsługi Urzędu, Gabinetu Prezydenta oraz pozostałych wydziałów.</w:t>
      </w:r>
    </w:p>
    <w:p w:rsidR="00850372" w:rsidRDefault="00850372" w:rsidP="00850372">
      <w:pPr>
        <w:spacing w:line="360" w:lineRule="auto"/>
        <w:jc w:val="both"/>
        <w:rPr>
          <w:color w:val="000000"/>
          <w:sz w:val="24"/>
        </w:rPr>
      </w:pPr>
    </w:p>
    <w:p w:rsidR="00850372" w:rsidRDefault="00850372" w:rsidP="008503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50372" w:rsidRDefault="00850372" w:rsidP="00850372">
      <w:pPr>
        <w:keepNext/>
        <w:spacing w:line="360" w:lineRule="auto"/>
        <w:rPr>
          <w:color w:val="000000"/>
          <w:sz w:val="24"/>
        </w:rPr>
      </w:pPr>
    </w:p>
    <w:p w:rsidR="00850372" w:rsidRDefault="00850372" w:rsidP="0085037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50372">
        <w:rPr>
          <w:color w:val="000000"/>
          <w:sz w:val="24"/>
          <w:szCs w:val="24"/>
        </w:rPr>
        <w:t>Traci moc zarządzenie Nr 37/2015/K Prezydenta Miasta Poznania z dnia 25 sierpnia 2015 r. w sprawie publikacji ogłoszeń w Urzędzie Miasta Poznania.</w:t>
      </w:r>
    </w:p>
    <w:p w:rsidR="00850372" w:rsidRDefault="00850372" w:rsidP="00850372">
      <w:pPr>
        <w:spacing w:line="360" w:lineRule="auto"/>
        <w:jc w:val="both"/>
        <w:rPr>
          <w:color w:val="000000"/>
          <w:sz w:val="24"/>
        </w:rPr>
      </w:pPr>
    </w:p>
    <w:p w:rsidR="00850372" w:rsidRDefault="00850372" w:rsidP="008503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50372" w:rsidRDefault="00850372" w:rsidP="00850372">
      <w:pPr>
        <w:keepNext/>
        <w:spacing w:line="360" w:lineRule="auto"/>
        <w:rPr>
          <w:color w:val="000000"/>
          <w:sz w:val="24"/>
        </w:rPr>
      </w:pPr>
    </w:p>
    <w:p w:rsidR="00850372" w:rsidRDefault="00850372" w:rsidP="0085037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50372">
        <w:rPr>
          <w:color w:val="000000"/>
          <w:sz w:val="24"/>
          <w:szCs w:val="24"/>
        </w:rPr>
        <w:t>Zarządzenie wchodzi w życie z dniem podpisania.</w:t>
      </w:r>
    </w:p>
    <w:p w:rsidR="00850372" w:rsidRDefault="00850372" w:rsidP="00850372">
      <w:pPr>
        <w:spacing w:line="360" w:lineRule="auto"/>
        <w:jc w:val="both"/>
        <w:rPr>
          <w:color w:val="000000"/>
          <w:sz w:val="24"/>
        </w:rPr>
      </w:pPr>
    </w:p>
    <w:p w:rsidR="00850372" w:rsidRDefault="00850372" w:rsidP="0085037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50372" w:rsidRPr="00850372" w:rsidRDefault="00850372" w:rsidP="0085037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50372" w:rsidRPr="00850372" w:rsidSect="0085037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372" w:rsidRDefault="00850372">
      <w:r>
        <w:separator/>
      </w:r>
    </w:p>
  </w:endnote>
  <w:endnote w:type="continuationSeparator" w:id="0">
    <w:p w:rsidR="00850372" w:rsidRDefault="00850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372" w:rsidRDefault="00850372">
      <w:r>
        <w:separator/>
      </w:r>
    </w:p>
  </w:footnote>
  <w:footnote w:type="continuationSeparator" w:id="0">
    <w:p w:rsidR="00850372" w:rsidRDefault="00850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marca 2019r."/>
    <w:docVar w:name="AktNr" w:val="12/2019/K"/>
    <w:docVar w:name="Sprawa" w:val="publikacji ogłoszeń w Urzędzie Miasta Poznania."/>
  </w:docVars>
  <w:rsids>
    <w:rsidRoot w:val="00850372"/>
    <w:rsid w:val="00072485"/>
    <w:rsid w:val="00087E94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0372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016B6-0B23-40BD-8B5E-E93220FBD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121</Words>
  <Characters>669</Characters>
  <Application>Microsoft Office Word</Application>
  <DocSecurity>0</DocSecurity>
  <Lines>34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2019-03-07T11:16:00Z</dcterms:created>
  <dcterms:modified xsi:type="dcterms:W3CDTF">2019-03-07T11:16:00Z</dcterms:modified>
</cp:coreProperties>
</file>