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86B34">
          <w:t>228/2019/P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B86B34">
        <w:rPr>
          <w:b/>
          <w:sz w:val="28"/>
        </w:rPr>
        <w:fldChar w:fldCharType="separate"/>
      </w:r>
      <w:r w:rsidR="00B86B34">
        <w:rPr>
          <w:b/>
          <w:sz w:val="28"/>
        </w:rPr>
        <w:t>8 marca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B86B3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86B34">
              <w:rPr>
                <w:b/>
                <w:sz w:val="24"/>
                <w:szCs w:val="24"/>
              </w:rPr>
              <w:fldChar w:fldCharType="separate"/>
            </w:r>
            <w:r w:rsidR="00B86B34">
              <w:rPr>
                <w:b/>
                <w:sz w:val="24"/>
                <w:szCs w:val="24"/>
              </w:rPr>
              <w:t>zarządzenie w sprawie przekazania na stan majątkowy Technikum Poligraficzno-Administracyjnego w Zespole Szkół Zawodowych nr 6 im. Joachima Lelewela w Poznaniu, z siedzibą przy ul. Działyńskich 4/5, 61-727 Poznań, środków trwałych zakupionych w ramach projektu pod nazwą: "Wyposażenie placówek oświatowych w nowoczesny i wysokospecjalistyczny sprzęt technologiczny dla MOF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B86B34" w:rsidP="00B86B3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86B34">
        <w:rPr>
          <w:color w:val="000000"/>
          <w:sz w:val="24"/>
          <w:szCs w:val="24"/>
        </w:rPr>
        <w:t>Na podstawie art. 30 ust. 2 pkt 3 ustawy z dnia 8 marca 1990 r. o samorządzie gminnym (Dz. U. z 2018 r. poz. 994 ze zm.), zarządza się, co następuje:</w:t>
      </w:r>
    </w:p>
    <w:p w:rsidR="00B86B34" w:rsidRDefault="00B86B34" w:rsidP="00B86B3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B86B34" w:rsidRDefault="00B86B34" w:rsidP="00B86B3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86B34" w:rsidRDefault="00B86B34" w:rsidP="00B86B3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86B34" w:rsidRPr="00B86B34" w:rsidRDefault="00B86B34" w:rsidP="00B86B3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86B34">
        <w:rPr>
          <w:color w:val="000000"/>
          <w:sz w:val="24"/>
          <w:szCs w:val="24"/>
        </w:rPr>
        <w:t>W zarządzeniu Nr 98/2019/P Prezydenta Miasta Poznania z dnia 7 lutego 2019 roku w</w:t>
      </w:r>
      <w:r w:rsidR="00C8025C">
        <w:rPr>
          <w:color w:val="000000"/>
          <w:sz w:val="24"/>
          <w:szCs w:val="24"/>
        </w:rPr>
        <w:t> </w:t>
      </w:r>
      <w:r w:rsidRPr="00B86B34">
        <w:rPr>
          <w:color w:val="000000"/>
          <w:sz w:val="24"/>
          <w:szCs w:val="24"/>
        </w:rPr>
        <w:t>sprawie przekazania na stan majątkowy Technikum Poligraficzno-Administracyjnego w</w:t>
      </w:r>
      <w:r w:rsidR="00C8025C">
        <w:rPr>
          <w:color w:val="000000"/>
          <w:sz w:val="24"/>
          <w:szCs w:val="24"/>
        </w:rPr>
        <w:t> </w:t>
      </w:r>
      <w:r w:rsidRPr="00B86B34">
        <w:rPr>
          <w:color w:val="000000"/>
          <w:sz w:val="24"/>
          <w:szCs w:val="24"/>
        </w:rPr>
        <w:t xml:space="preserve">Zespole Szkół Zawodowych nr 6 im. Joachima Lelewela w Poznaniu, z siedzibą przy ul. Działyńskich 4/5, 61-727 Poznań, środków trwałych zakupionych w ramach projektu pod nazwą: "Wyposażenie placówek oświatowych w nowoczesny i wysokospecjalistyczny sprzęt technologiczny dla MOF Poznania", wprowadza się następującą zmianę: </w:t>
      </w:r>
    </w:p>
    <w:p w:rsidR="00B86B34" w:rsidRPr="00B86B34" w:rsidRDefault="00B86B34" w:rsidP="00B86B3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86B34">
        <w:rPr>
          <w:color w:val="000000"/>
          <w:sz w:val="24"/>
          <w:szCs w:val="24"/>
        </w:rPr>
        <w:t xml:space="preserve">zmienia się paragraf 1 pkt 1, który otrzymuje brzmienie: </w:t>
      </w:r>
    </w:p>
    <w:p w:rsidR="00B86B34" w:rsidRDefault="00B86B34" w:rsidP="00B86B3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B86B34">
        <w:rPr>
          <w:color w:val="000000"/>
          <w:sz w:val="24"/>
          <w:szCs w:val="24"/>
        </w:rPr>
        <w:t>zestaw: AiO DELL Optiplex 7760 Windows 10 Pro PL 64 Bit + oprogramowanie przetwarzania grafiki rastrowej (licencja): Adobe Creative Cloud licencja edukacyjna 3 lata zawiera Adobe Photoshop + oprogramowanie przetwarzania grafiki wektorowej (licencja): Adobe Creative Cloud licencja edukacyjna 3 lata zawiera Adobe Illustrator (15 szt.) - 181 539,00 zł.</w:t>
      </w:r>
    </w:p>
    <w:p w:rsidR="00B86B34" w:rsidRDefault="00B86B34" w:rsidP="00B86B3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86B34" w:rsidRDefault="00B86B34" w:rsidP="00B86B3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86B34" w:rsidRDefault="00B86B34" w:rsidP="00B86B3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86B34" w:rsidRDefault="00B86B34" w:rsidP="00B86B3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86B34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B86B34" w:rsidRDefault="00B86B34" w:rsidP="00B86B3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86B34" w:rsidRDefault="00B86B34" w:rsidP="00B86B3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86B34" w:rsidRDefault="00B86B34" w:rsidP="00B86B3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86B34" w:rsidRDefault="00B86B34" w:rsidP="00B86B3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86B34">
        <w:rPr>
          <w:color w:val="000000"/>
          <w:sz w:val="24"/>
          <w:szCs w:val="24"/>
        </w:rPr>
        <w:t>Zarządzenie wchodzi w życie z dniem podpisania.</w:t>
      </w:r>
    </w:p>
    <w:p w:rsidR="00B86B34" w:rsidRDefault="00B86B34" w:rsidP="00B86B3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86B34" w:rsidRDefault="00B86B34" w:rsidP="00B86B3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86B34" w:rsidRDefault="00B86B34" w:rsidP="00B86B3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86B34" w:rsidRPr="00B86B34" w:rsidRDefault="00B86B34" w:rsidP="00B86B3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86B34" w:rsidRPr="00B86B34" w:rsidSect="00B86B3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B34" w:rsidRDefault="00B86B34">
      <w:r>
        <w:separator/>
      </w:r>
    </w:p>
  </w:endnote>
  <w:endnote w:type="continuationSeparator" w:id="0">
    <w:p w:rsidR="00B86B34" w:rsidRDefault="00B86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B34" w:rsidRDefault="00B86B34">
      <w:r>
        <w:separator/>
      </w:r>
    </w:p>
  </w:footnote>
  <w:footnote w:type="continuationSeparator" w:id="0">
    <w:p w:rsidR="00B86B34" w:rsidRDefault="00B86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marca 2019r."/>
    <w:docVar w:name="AktNr" w:val="228/2019/P"/>
    <w:docVar w:name="Sprawa" w:val="zarządzenie w sprawie przekazania na stan majątkowy Technikum Poligraficzno-Administracyjnego w Zespole Szkół Zawodowych nr 6 im. Joachima Lelewela w Poznaniu, z siedzibą przy ul. Działyńskich 4/5, 61-727 Poznań, środków trwałych zakupionych w ramach projektu pod nazwą: &quot;Wyposażenie placówek oświatowych w nowoczesny i wysokospecjalistyczny sprzęt technologiczny dla MOF Poznania&quot;."/>
  </w:docVars>
  <w:rsids>
    <w:rsidRoot w:val="00B86B34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86B34"/>
    <w:rsid w:val="00BA113A"/>
    <w:rsid w:val="00BB3401"/>
    <w:rsid w:val="00C2632A"/>
    <w:rsid w:val="00C5423F"/>
    <w:rsid w:val="00C8025C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57863-DA93-4E91-9587-93CFF19A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268</Words>
  <Characters>1621</Characters>
  <Application>Microsoft Office Word</Application>
  <DocSecurity>0</DocSecurity>
  <Lines>49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2019-03-11T11:32:00Z</dcterms:created>
  <dcterms:modified xsi:type="dcterms:W3CDTF">2019-03-11T11:32:00Z</dcterms:modified>
</cp:coreProperties>
</file>