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4ED7">
          <w:t>304/2019/P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4ED7">
        <w:rPr>
          <w:b/>
          <w:sz w:val="28"/>
        </w:rPr>
        <w:fldChar w:fldCharType="separate"/>
      </w:r>
      <w:r w:rsidR="00774ED7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4ED7">
              <w:rPr>
                <w:b/>
                <w:sz w:val="24"/>
                <w:szCs w:val="24"/>
              </w:rPr>
              <w:fldChar w:fldCharType="separate"/>
            </w:r>
            <w:r w:rsidR="00774ED7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ulicy W. Majakowskiego”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4ED7">
        <w:rPr>
          <w:color w:val="000000"/>
          <w:sz w:val="24"/>
          <w:szCs w:val="24"/>
        </w:rPr>
        <w:t>Na podstawie art. 30 ust. 1 ustawy z dnia 8 marca 1990 r. o samorządzie gminnym (Dz. U. z</w:t>
      </w:r>
      <w:r w:rsidR="00C24767">
        <w:rPr>
          <w:color w:val="000000"/>
          <w:sz w:val="24"/>
          <w:szCs w:val="24"/>
        </w:rPr>
        <w:t> </w:t>
      </w:r>
      <w:r w:rsidRPr="00774ED7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XXXIII/515/VII/2016 Rady Miasta Poznania z dnia 12 lipca 2016 r. w sprawie przystąpienia do sporządzenia miejscowego planu zagospodarowania przestrzennego „Rejon ulicy W. Majakowskiego” w Poznaniu, zarządza się, co następuje:</w:t>
      </w:r>
    </w:p>
    <w:p w:rsidR="00774ED7" w:rsidRDefault="00774ED7" w:rsidP="00774ED7">
      <w:pPr>
        <w:spacing w:line="360" w:lineRule="auto"/>
        <w:jc w:val="both"/>
        <w:rPr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4ED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"Rejon ulicy W. Majakowskiego" w</w:t>
      </w:r>
      <w:r w:rsidR="00C24767">
        <w:rPr>
          <w:color w:val="000000"/>
          <w:sz w:val="24"/>
          <w:szCs w:val="24"/>
        </w:rPr>
        <w:t> </w:t>
      </w:r>
      <w:r w:rsidRPr="00774ED7">
        <w:rPr>
          <w:color w:val="000000"/>
          <w:sz w:val="24"/>
          <w:szCs w:val="24"/>
        </w:rPr>
        <w:t>Poznaniu.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Pr="00774ED7" w:rsidRDefault="00774ED7" w:rsidP="00774E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4ED7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XXXIII/515/VII/2016 Rady Miasta Poznania z dnia 12 lipca 2016 r. w</w:t>
      </w:r>
      <w:r w:rsidR="00C24767">
        <w:rPr>
          <w:color w:val="000000"/>
          <w:sz w:val="24"/>
          <w:szCs w:val="24"/>
        </w:rPr>
        <w:t> </w:t>
      </w:r>
      <w:r w:rsidRPr="00774ED7">
        <w:rPr>
          <w:color w:val="000000"/>
          <w:sz w:val="24"/>
          <w:szCs w:val="24"/>
        </w:rPr>
        <w:t xml:space="preserve">sprawie przystąpienia do sporządzenia miejscowego planu zagospodarowania przestrzennego "Rejon ulicy W. Majakowskiego" w Poznaniu, ustaleniach "Studium </w:t>
      </w:r>
      <w:r w:rsidRPr="00774ED7">
        <w:rPr>
          <w:color w:val="000000"/>
          <w:sz w:val="24"/>
          <w:szCs w:val="24"/>
        </w:rPr>
        <w:lastRenderedPageBreak/>
        <w:t>uwarunkowań i kierunków zagospodarowania przestrzennego miasta Poznania" dla przedmiotowego obszaru, procedurze sporządzania planu miejscowego i terminie zbierania wniosków interesariuszy do planu miejscowego.</w:t>
      </w:r>
    </w:p>
    <w:p w:rsidR="00774ED7" w:rsidRDefault="00774ED7" w:rsidP="00774E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4ED7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4ED7">
        <w:rPr>
          <w:color w:val="000000"/>
          <w:sz w:val="24"/>
          <w:szCs w:val="24"/>
        </w:rPr>
        <w:t>Konsultacje społeczne dotyczące planu wskazanego w § 1 obejmują obszar sąsiadujący: od północy i na fragmencie od wschodu z terenami zieleni – Doliną Cybiny, od południa i na fragmencie od wschodu z terenami ogrodów działkowych, od zachodu z terenami zabudowy mieszkaniowej jedno- i wielorodzinnej, położonymi przy ulicy Wilczej w Poznaniu.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4ED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Pr="00774ED7" w:rsidRDefault="00774ED7" w:rsidP="00774E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4ED7">
        <w:rPr>
          <w:color w:val="000000"/>
          <w:sz w:val="24"/>
          <w:szCs w:val="24"/>
        </w:rPr>
        <w:t>1. Konsultacje społeczne odbędą się w terminie od 9 do 26 kwietnia 2019 r. na terenie objętym granicami planu określonymi uchwałą Rady Miasta Poznania o przystąpieniu do prac nad projektem planu miejscowego, o której mowa w § 2.</w:t>
      </w:r>
    </w:p>
    <w:p w:rsidR="00774ED7" w:rsidRDefault="00774ED7" w:rsidP="00774E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4ED7">
        <w:rPr>
          <w:color w:val="000000"/>
          <w:sz w:val="24"/>
          <w:szCs w:val="24"/>
        </w:rPr>
        <w:t>2. W dniu 9 kwietnia 2019 r. odbędzie się otwarte spotkanie z interesariuszami.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74ED7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74ED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74ED7" w:rsidRDefault="00774ED7" w:rsidP="00774ED7">
      <w:pPr>
        <w:keepNext/>
        <w:spacing w:line="360" w:lineRule="auto"/>
        <w:rPr>
          <w:color w:val="000000"/>
          <w:sz w:val="24"/>
        </w:rPr>
      </w:pPr>
    </w:p>
    <w:p w:rsidR="00774ED7" w:rsidRDefault="00774ED7" w:rsidP="00774ED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74ED7">
        <w:rPr>
          <w:color w:val="000000"/>
          <w:sz w:val="24"/>
          <w:szCs w:val="24"/>
        </w:rPr>
        <w:t>Zarządzenie wchodzi w życie z dniem podpisania.</w:t>
      </w:r>
    </w:p>
    <w:p w:rsidR="00774ED7" w:rsidRDefault="00774ED7" w:rsidP="00774ED7">
      <w:pPr>
        <w:spacing w:line="360" w:lineRule="auto"/>
        <w:jc w:val="both"/>
        <w:rPr>
          <w:color w:val="000000"/>
          <w:sz w:val="24"/>
        </w:rPr>
      </w:pPr>
    </w:p>
    <w:p w:rsidR="00774ED7" w:rsidRDefault="00774ED7" w:rsidP="00774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74ED7" w:rsidRDefault="00774ED7" w:rsidP="00774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74ED7" w:rsidRPr="00774ED7" w:rsidRDefault="00774ED7" w:rsidP="00774E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4ED7" w:rsidRPr="00774ED7" w:rsidSect="00774E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ED7" w:rsidRDefault="00774ED7">
      <w:r>
        <w:separator/>
      </w:r>
    </w:p>
  </w:endnote>
  <w:endnote w:type="continuationSeparator" w:id="0">
    <w:p w:rsidR="00774ED7" w:rsidRDefault="0077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ED7" w:rsidRDefault="00774ED7">
      <w:r>
        <w:separator/>
      </w:r>
    </w:p>
  </w:footnote>
  <w:footnote w:type="continuationSeparator" w:id="0">
    <w:p w:rsidR="00774ED7" w:rsidRDefault="0077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4/2019/P"/>
    <w:docVar w:name="Sprawa" w:val="przeprowadzenia II etapu konsultacji społecznych dotyczących projektu miejscowego planu zagospodarowania przestrzennego „Rejon ulicy W. Majakowskiego” w Poznaniu."/>
  </w:docVars>
  <w:rsids>
    <w:rsidRoot w:val="00774E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4ED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76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9776E-B256-40A8-96F2-AC2B4F5F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2817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2019-03-26T10:16:00Z</dcterms:created>
  <dcterms:modified xsi:type="dcterms:W3CDTF">2019-03-26T10:16:00Z</dcterms:modified>
</cp:coreProperties>
</file>