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1F67">
          <w:t>306/2019/P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1F67">
        <w:rPr>
          <w:b/>
          <w:sz w:val="28"/>
        </w:rPr>
        <w:fldChar w:fldCharType="separate"/>
      </w:r>
      <w:r w:rsidR="00891F67">
        <w:rPr>
          <w:b/>
          <w:sz w:val="28"/>
        </w:rPr>
        <w:t>26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91F6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1F67">
              <w:rPr>
                <w:b/>
                <w:sz w:val="24"/>
                <w:szCs w:val="24"/>
              </w:rPr>
              <w:fldChar w:fldCharType="separate"/>
            </w:r>
            <w:r w:rsidR="00891F67">
              <w:rPr>
                <w:b/>
                <w:sz w:val="24"/>
                <w:szCs w:val="24"/>
              </w:rPr>
              <w:t>powołania Komisji Konkursowej w celu zaopiniowania ofert złożonych w ramach otwartego konkursu ofert nr 51/2019 na wspieranie realizacji zadania Miasta Poznania w obszarze: "Działalność na rzecz rodziny, macierzyństwa, rodzicielstwa, upowszechniania i ochrony praw dziecka" w 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1F67" w:rsidP="00891F6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1F67">
        <w:rPr>
          <w:color w:val="000000"/>
          <w:sz w:val="24"/>
        </w:rPr>
        <w:t>Na podstawie</w:t>
      </w:r>
      <w:r w:rsidRPr="00891F67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2E030D">
        <w:rPr>
          <w:color w:val="000000"/>
          <w:sz w:val="24"/>
          <w:szCs w:val="24"/>
        </w:rPr>
        <w:t> </w:t>
      </w:r>
      <w:r w:rsidRPr="00891F67">
        <w:rPr>
          <w:color w:val="000000"/>
          <w:sz w:val="24"/>
          <w:szCs w:val="24"/>
        </w:rPr>
        <w:t>2018 r. poz. 994, z późn. zm.), art. 15 ust. 2a ustawy z dnia 24 kwietnia 2003 r. o</w:t>
      </w:r>
      <w:r w:rsidR="002E030D">
        <w:rPr>
          <w:color w:val="000000"/>
          <w:sz w:val="24"/>
          <w:szCs w:val="24"/>
        </w:rPr>
        <w:t> </w:t>
      </w:r>
      <w:r w:rsidRPr="00891F67">
        <w:rPr>
          <w:color w:val="000000"/>
          <w:sz w:val="24"/>
          <w:szCs w:val="24"/>
        </w:rPr>
        <w:t>działalności pożytku publicznego i o wolontariacie (Dz. U. z 2018 r. poz. 450, z późn. zm.) oraz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</w:t>
      </w:r>
      <w:r w:rsidRPr="00891F67">
        <w:rPr>
          <w:color w:val="000000"/>
          <w:sz w:val="24"/>
        </w:rPr>
        <w:t>, zarządza się, co następuje:</w:t>
      </w:r>
    </w:p>
    <w:p w:rsidR="00891F67" w:rsidRDefault="00891F67" w:rsidP="00891F67">
      <w:pPr>
        <w:spacing w:line="360" w:lineRule="auto"/>
        <w:jc w:val="both"/>
        <w:rPr>
          <w:sz w:val="24"/>
        </w:rPr>
      </w:pPr>
    </w:p>
    <w:p w:rsidR="00891F67" w:rsidRDefault="00891F67" w:rsidP="00891F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1F67" w:rsidRDefault="00891F67" w:rsidP="00891F67">
      <w:pPr>
        <w:keepNext/>
        <w:spacing w:line="360" w:lineRule="auto"/>
        <w:rPr>
          <w:color w:val="000000"/>
          <w:sz w:val="24"/>
        </w:rPr>
      </w:pPr>
    </w:p>
    <w:p w:rsidR="00891F67" w:rsidRDefault="00891F67" w:rsidP="00891F6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1F6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28 lutego 2019 roku otwartego konkursu ofert nr 51/2019 na wsparcie realizacji zadań Miasta Poznania w obszarze: "Działalność na rzecz rodziny, macierzyństwa, rodzicielstwa, upowszechniania i ochrony praw dziecka" w 2019 roku.</w:t>
      </w:r>
    </w:p>
    <w:p w:rsidR="00891F67" w:rsidRDefault="00891F67" w:rsidP="00891F67">
      <w:pPr>
        <w:spacing w:line="360" w:lineRule="auto"/>
        <w:jc w:val="both"/>
        <w:rPr>
          <w:color w:val="000000"/>
          <w:sz w:val="24"/>
        </w:rPr>
      </w:pPr>
    </w:p>
    <w:p w:rsidR="00891F67" w:rsidRDefault="00891F67" w:rsidP="00891F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1F67" w:rsidRDefault="00891F67" w:rsidP="00891F67">
      <w:pPr>
        <w:keepNext/>
        <w:spacing w:line="360" w:lineRule="auto"/>
        <w:rPr>
          <w:color w:val="000000"/>
          <w:sz w:val="24"/>
        </w:rPr>
      </w:pPr>
    </w:p>
    <w:p w:rsidR="00891F67" w:rsidRPr="00891F67" w:rsidRDefault="00891F67" w:rsidP="00891F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1F67">
        <w:rPr>
          <w:color w:val="000000"/>
          <w:sz w:val="24"/>
          <w:szCs w:val="24"/>
        </w:rPr>
        <w:t>Powołuje się Komisję Konkursową w składzie:</w:t>
      </w:r>
    </w:p>
    <w:p w:rsidR="00891F67" w:rsidRPr="00891F67" w:rsidRDefault="00891F67" w:rsidP="00891F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F67">
        <w:rPr>
          <w:color w:val="000000"/>
          <w:sz w:val="24"/>
          <w:szCs w:val="24"/>
        </w:rPr>
        <w:t>1) Przewodnicząca Komisji: Lidia Płatek – przedstawicielka Prezydenta Miasta Poznania;</w:t>
      </w:r>
    </w:p>
    <w:p w:rsidR="00891F67" w:rsidRPr="00891F67" w:rsidRDefault="00891F67" w:rsidP="00891F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1F67">
        <w:rPr>
          <w:color w:val="000000"/>
          <w:sz w:val="24"/>
          <w:szCs w:val="24"/>
        </w:rPr>
        <w:lastRenderedPageBreak/>
        <w:t>2) członkowie Komisji:</w:t>
      </w:r>
    </w:p>
    <w:p w:rsidR="00891F67" w:rsidRPr="00891F67" w:rsidRDefault="00891F67" w:rsidP="00891F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F67">
        <w:rPr>
          <w:color w:val="000000"/>
          <w:sz w:val="24"/>
          <w:szCs w:val="24"/>
        </w:rPr>
        <w:t>a) Jolanta Graczyk-Öğdem – przedstawicielka organizacji pozarządowej,</w:t>
      </w:r>
    </w:p>
    <w:p w:rsidR="00891F67" w:rsidRPr="00891F67" w:rsidRDefault="00891F67" w:rsidP="00891F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F67">
        <w:rPr>
          <w:color w:val="000000"/>
          <w:sz w:val="24"/>
          <w:szCs w:val="24"/>
        </w:rPr>
        <w:t>b) Michał Tomczak – przedstawiciel organizacji pozarządowej,</w:t>
      </w:r>
    </w:p>
    <w:p w:rsidR="00891F67" w:rsidRPr="00891F67" w:rsidRDefault="00891F67" w:rsidP="00891F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F67">
        <w:rPr>
          <w:color w:val="000000"/>
          <w:sz w:val="24"/>
          <w:szCs w:val="24"/>
        </w:rPr>
        <w:t>c) Magdalena Kowalska – przedstawicielka Prezydenta Miasta Poznania,</w:t>
      </w:r>
    </w:p>
    <w:p w:rsidR="00891F67" w:rsidRDefault="00891F67" w:rsidP="00891F6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91F67">
        <w:rPr>
          <w:color w:val="000000"/>
          <w:sz w:val="24"/>
          <w:szCs w:val="24"/>
        </w:rPr>
        <w:t>d) Urszula Mańkowska – przedstawicielka Prezydenta Miasta Poznania.</w:t>
      </w:r>
    </w:p>
    <w:p w:rsidR="00891F67" w:rsidRDefault="00891F67" w:rsidP="00891F67">
      <w:pPr>
        <w:spacing w:line="360" w:lineRule="auto"/>
        <w:jc w:val="both"/>
        <w:rPr>
          <w:color w:val="000000"/>
          <w:sz w:val="24"/>
        </w:rPr>
      </w:pPr>
    </w:p>
    <w:p w:rsidR="00891F67" w:rsidRDefault="00891F67" w:rsidP="00891F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1F67" w:rsidRDefault="00891F67" w:rsidP="00891F67">
      <w:pPr>
        <w:keepNext/>
        <w:spacing w:line="360" w:lineRule="auto"/>
        <w:rPr>
          <w:color w:val="000000"/>
          <w:sz w:val="24"/>
        </w:rPr>
      </w:pPr>
    </w:p>
    <w:p w:rsidR="00891F67" w:rsidRDefault="00891F67" w:rsidP="00891F6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1F67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wcześniej (ustnie lub na piśmie) przez Przewodniczącą.</w:t>
      </w:r>
    </w:p>
    <w:p w:rsidR="00891F67" w:rsidRDefault="00891F67" w:rsidP="00891F67">
      <w:pPr>
        <w:spacing w:line="360" w:lineRule="auto"/>
        <w:jc w:val="both"/>
        <w:rPr>
          <w:color w:val="000000"/>
          <w:sz w:val="24"/>
        </w:rPr>
      </w:pPr>
    </w:p>
    <w:p w:rsidR="00891F67" w:rsidRDefault="00891F67" w:rsidP="00891F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1F67" w:rsidRDefault="00891F67" w:rsidP="00891F67">
      <w:pPr>
        <w:keepNext/>
        <w:spacing w:line="360" w:lineRule="auto"/>
        <w:rPr>
          <w:color w:val="000000"/>
          <w:sz w:val="24"/>
        </w:rPr>
      </w:pPr>
    </w:p>
    <w:p w:rsidR="00891F67" w:rsidRDefault="00891F67" w:rsidP="00891F6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1F67">
        <w:rPr>
          <w:color w:val="000000"/>
          <w:sz w:val="24"/>
          <w:szCs w:val="24"/>
        </w:rPr>
        <w:t>Zasady działania komisji konkursowych, o których mowa w § 1, określone są w uchwale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2E030D">
        <w:rPr>
          <w:color w:val="000000"/>
          <w:sz w:val="24"/>
          <w:szCs w:val="24"/>
        </w:rPr>
        <w:t> </w:t>
      </w:r>
      <w:r w:rsidRPr="00891F67">
        <w:rPr>
          <w:color w:val="000000"/>
          <w:sz w:val="24"/>
          <w:szCs w:val="24"/>
        </w:rPr>
        <w:t>działalności pożytku publicznego i o wolontariacie, na 2019 rok, oraz w zarządzeniu Nr 898/2018/P Prezydenta Miasta Poznania z 10 grudnia 2018 roku w sprawie procedowania przy zlecaniu zadań publicznych w trybie otwartych konkursów ofert zgodnie z zapisami ustawy z dnia 24 kwietnia 2003 r. o działalności pożytku publicznego i o wolontariacie.</w:t>
      </w:r>
    </w:p>
    <w:p w:rsidR="00891F67" w:rsidRDefault="00891F67" w:rsidP="00891F67">
      <w:pPr>
        <w:spacing w:line="360" w:lineRule="auto"/>
        <w:jc w:val="both"/>
        <w:rPr>
          <w:color w:val="000000"/>
          <w:sz w:val="24"/>
        </w:rPr>
      </w:pPr>
    </w:p>
    <w:p w:rsidR="00891F67" w:rsidRDefault="00891F67" w:rsidP="00891F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1F67" w:rsidRDefault="00891F67" w:rsidP="00891F67">
      <w:pPr>
        <w:keepNext/>
        <w:spacing w:line="360" w:lineRule="auto"/>
        <w:rPr>
          <w:color w:val="000000"/>
          <w:sz w:val="24"/>
        </w:rPr>
      </w:pPr>
    </w:p>
    <w:p w:rsidR="00891F67" w:rsidRDefault="00891F67" w:rsidP="00891F6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1F67">
        <w:rPr>
          <w:color w:val="000000"/>
          <w:sz w:val="24"/>
          <w:szCs w:val="24"/>
        </w:rPr>
        <w:t>Rozwiązanie Komisji Konkursowej, o której mowa w § 1, nastąpi na mocy niniejszego zarządzenia, po zaopiniowaniu wszystkich ofert złożonych w ramach konkursu nr 51/2019.</w:t>
      </w:r>
    </w:p>
    <w:p w:rsidR="00891F67" w:rsidRDefault="00891F67" w:rsidP="00891F67">
      <w:pPr>
        <w:spacing w:line="360" w:lineRule="auto"/>
        <w:jc w:val="both"/>
        <w:rPr>
          <w:color w:val="000000"/>
          <w:sz w:val="24"/>
        </w:rPr>
      </w:pPr>
    </w:p>
    <w:p w:rsidR="00891F67" w:rsidRDefault="00891F67" w:rsidP="00891F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91F67" w:rsidRDefault="00891F67" w:rsidP="00891F67">
      <w:pPr>
        <w:keepNext/>
        <w:spacing w:line="360" w:lineRule="auto"/>
        <w:rPr>
          <w:color w:val="000000"/>
          <w:sz w:val="24"/>
        </w:rPr>
      </w:pPr>
    </w:p>
    <w:p w:rsidR="00891F67" w:rsidRDefault="00891F67" w:rsidP="00891F6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91F67">
        <w:rPr>
          <w:color w:val="000000"/>
          <w:sz w:val="24"/>
          <w:szCs w:val="24"/>
        </w:rPr>
        <w:t>Zarządzenie wchodzi w życie z dniem podpisania.</w:t>
      </w:r>
    </w:p>
    <w:p w:rsidR="00891F67" w:rsidRDefault="00891F67" w:rsidP="00891F67">
      <w:pPr>
        <w:spacing w:line="360" w:lineRule="auto"/>
        <w:jc w:val="both"/>
        <w:rPr>
          <w:color w:val="000000"/>
          <w:sz w:val="24"/>
        </w:rPr>
      </w:pPr>
    </w:p>
    <w:p w:rsidR="00891F67" w:rsidRDefault="00891F67" w:rsidP="00891F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91F67" w:rsidRDefault="00891F67" w:rsidP="00891F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91F67" w:rsidRPr="00891F67" w:rsidRDefault="00891F67" w:rsidP="00891F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1F67" w:rsidRPr="00891F67" w:rsidSect="00891F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F67" w:rsidRDefault="00891F67">
      <w:r>
        <w:separator/>
      </w:r>
    </w:p>
  </w:endnote>
  <w:endnote w:type="continuationSeparator" w:id="0">
    <w:p w:rsidR="00891F67" w:rsidRDefault="0089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F67" w:rsidRDefault="00891F67">
      <w:r>
        <w:separator/>
      </w:r>
    </w:p>
  </w:footnote>
  <w:footnote w:type="continuationSeparator" w:id="0">
    <w:p w:rsidR="00891F67" w:rsidRDefault="00891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19r."/>
    <w:docVar w:name="AktNr" w:val="306/2019/P"/>
    <w:docVar w:name="Sprawa" w:val="powołania Komisji Konkursowej w celu zaopiniowania ofert złożonych w ramach otwartego konkursu ofert nr 51/2019 na wspieranie realizacji zadania Miasta Poznania w obszarze: &quot;Działalność na rzecz rodziny, macierzyństwa, rodzicielstwa, upowszechniania i ochrony praw dziecka&quot; w 2019 roku."/>
  </w:docVars>
  <w:rsids>
    <w:rsidRoot w:val="00891F67"/>
    <w:rsid w:val="00072485"/>
    <w:rsid w:val="000C07FF"/>
    <w:rsid w:val="000E2E12"/>
    <w:rsid w:val="00167A3B"/>
    <w:rsid w:val="002C4925"/>
    <w:rsid w:val="002E030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1F6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EED29-ECFA-48A0-9D3A-B57A8CCF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450</Words>
  <Characters>2642</Characters>
  <Application>Microsoft Office Word</Application>
  <DocSecurity>0</DocSecurity>
  <Lines>73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2019-03-27T07:20:00Z</dcterms:created>
  <dcterms:modified xsi:type="dcterms:W3CDTF">2019-03-27T07:20:00Z</dcterms:modified>
</cp:coreProperties>
</file>