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F17B1">
              <w:rPr>
                <w:b/>
              </w:rPr>
              <w:fldChar w:fldCharType="separate"/>
            </w:r>
            <w:r w:rsidR="00CF17B1">
              <w:rPr>
                <w:b/>
              </w:rPr>
              <w:t>realizacji pilotażowego programu Mieszkań studyjnych dla seniorów.</w:t>
            </w:r>
            <w:r>
              <w:rPr>
                <w:b/>
              </w:rPr>
              <w:fldChar w:fldCharType="end"/>
            </w:r>
          </w:p>
        </w:tc>
      </w:tr>
    </w:tbl>
    <w:p w:rsidR="00FA63B5" w:rsidRPr="00CF17B1" w:rsidRDefault="00FA63B5" w:rsidP="00CF17B1">
      <w:pPr>
        <w:spacing w:line="360" w:lineRule="auto"/>
        <w:jc w:val="both"/>
      </w:pPr>
      <w:bookmarkStart w:id="2" w:name="z1"/>
      <w:bookmarkEnd w:id="2"/>
    </w:p>
    <w:p w:rsidR="00CF17B1" w:rsidRPr="00CF17B1" w:rsidRDefault="00CF17B1" w:rsidP="00CF17B1">
      <w:pPr>
        <w:autoSpaceDE w:val="0"/>
        <w:autoSpaceDN w:val="0"/>
        <w:adjustRightInd w:val="0"/>
        <w:spacing w:line="360" w:lineRule="auto"/>
        <w:jc w:val="both"/>
        <w:rPr>
          <w:color w:val="000000"/>
        </w:rPr>
      </w:pPr>
      <w:r w:rsidRPr="00CF17B1">
        <w:rPr>
          <w:color w:val="000000"/>
        </w:rPr>
        <w:t xml:space="preserve">Zgodnie z art. 4 ustawy z dnia 21 czerwca 2001 r. o ochronie praw lokatorów, mieszkaniowym zasobie gminy i o zmianie Kodeksu cywilnego (t.j. Dz. U. 2019 r. poz. 506 ze zmianami) tworzenie warunków do zaspokajania potrzeb mieszkaniowych wspólnoty samorządowej należy do zadań własnych gminy. Gmina zaspokaja przede wszystkim potrzeby mieszkaniowe gospodarstw domowych o niskich dochodach. </w:t>
      </w:r>
    </w:p>
    <w:p w:rsidR="00CF17B1" w:rsidRPr="00CF17B1" w:rsidRDefault="00CF17B1" w:rsidP="00CF17B1">
      <w:pPr>
        <w:autoSpaceDE w:val="0"/>
        <w:autoSpaceDN w:val="0"/>
        <w:adjustRightInd w:val="0"/>
        <w:spacing w:after="120" w:line="360" w:lineRule="auto"/>
        <w:jc w:val="both"/>
        <w:rPr>
          <w:color w:val="000000"/>
        </w:rPr>
      </w:pPr>
      <w:r w:rsidRPr="00CF17B1">
        <w:rPr>
          <w:color w:val="000000"/>
        </w:rPr>
        <w:t xml:space="preserve">Miasto Poznań realizuje to zadanie m.in. poprzez programy mieszkaniowe mające na celu przeciwdziałanie wykluczeniu społecznemu poznaniaków. </w:t>
      </w:r>
    </w:p>
    <w:p w:rsidR="00CF17B1" w:rsidRPr="00CF17B1" w:rsidRDefault="00CF17B1" w:rsidP="00CF17B1">
      <w:pPr>
        <w:autoSpaceDE w:val="0"/>
        <w:autoSpaceDN w:val="0"/>
        <w:adjustRightInd w:val="0"/>
        <w:spacing w:after="120" w:line="360" w:lineRule="auto"/>
        <w:jc w:val="both"/>
        <w:rPr>
          <w:color w:val="000000"/>
        </w:rPr>
      </w:pPr>
      <w:r w:rsidRPr="00CF17B1">
        <w:rPr>
          <w:color w:val="000000"/>
        </w:rPr>
        <w:t>Realizacja tych programów przyczynia się do poprawienia sytuacji mieszkaniowej osób o</w:t>
      </w:r>
      <w:r w:rsidR="009522CD">
        <w:rPr>
          <w:color w:val="000000"/>
        </w:rPr>
        <w:t> </w:t>
      </w:r>
      <w:r w:rsidRPr="00CF17B1">
        <w:rPr>
          <w:color w:val="000000"/>
        </w:rPr>
        <w:t xml:space="preserve">niskich dochodach, a tym samym do zwiększenia komfortu życia w Poznaniu oraz stworzenia warunków egzystencji pozwalających na realizację planów zawodowych, społecznych, kulturalnych i osobistych. </w:t>
      </w:r>
    </w:p>
    <w:p w:rsidR="00CF17B1" w:rsidRPr="00CF17B1" w:rsidRDefault="00CF17B1" w:rsidP="00CF17B1">
      <w:pPr>
        <w:autoSpaceDE w:val="0"/>
        <w:autoSpaceDN w:val="0"/>
        <w:adjustRightInd w:val="0"/>
        <w:spacing w:after="120" w:line="360" w:lineRule="auto"/>
        <w:jc w:val="both"/>
        <w:rPr>
          <w:color w:val="000000"/>
        </w:rPr>
      </w:pPr>
      <w:r w:rsidRPr="00CF17B1">
        <w:rPr>
          <w:color w:val="000000"/>
        </w:rPr>
        <w:t>Wdrożenie wyżej wymienionych programów stanowi instrument prowadzonej przez Miasto Poznań polityki mieszkaniowej, określonej w uchwale Nr LVIII/1095/VII/2017 Rady Miasta Poznania z dnia 5 grudnia 2017 r. ws. polityki mieszkaniowej Miasta Poznania na lata 2017-2027.</w:t>
      </w:r>
    </w:p>
    <w:p w:rsidR="00CF17B1" w:rsidRPr="00CF17B1" w:rsidRDefault="00CF17B1" w:rsidP="00CF17B1">
      <w:pPr>
        <w:autoSpaceDE w:val="0"/>
        <w:autoSpaceDN w:val="0"/>
        <w:adjustRightInd w:val="0"/>
        <w:spacing w:after="120" w:line="360" w:lineRule="auto"/>
        <w:jc w:val="both"/>
        <w:rPr>
          <w:color w:val="000000"/>
        </w:rPr>
      </w:pPr>
      <w:r w:rsidRPr="00CF17B1">
        <w:rPr>
          <w:color w:val="000000"/>
        </w:rPr>
        <w:t xml:space="preserve">Program „Mieszkania studyjne dla seniorów” skierowany jest do seniorów powyżej 65. roku życia. </w:t>
      </w:r>
    </w:p>
    <w:p w:rsidR="00CF17B1" w:rsidRPr="00CF17B1" w:rsidRDefault="00CF17B1" w:rsidP="00CF17B1">
      <w:pPr>
        <w:autoSpaceDE w:val="0"/>
        <w:autoSpaceDN w:val="0"/>
        <w:adjustRightInd w:val="0"/>
        <w:spacing w:after="120" w:line="360" w:lineRule="auto"/>
        <w:jc w:val="both"/>
        <w:rPr>
          <w:color w:val="000000"/>
        </w:rPr>
      </w:pPr>
      <w:r w:rsidRPr="00CF17B1">
        <w:rPr>
          <w:color w:val="000000"/>
        </w:rPr>
        <w:t>Celem programu jest m.in. poprawa warunków mieszkaniowych i jakości zamieszkania seniorów, dostosowanie powierzchni zajmowanych mieszkań do ich potrzeb, a także stworzenie narzędzia umożliwiającego jednoczesną realizację zadań z zakresu pomocy mieszkaniowej i pomocy społecznej.</w:t>
      </w:r>
    </w:p>
    <w:p w:rsidR="00CF17B1" w:rsidRPr="00CF17B1" w:rsidRDefault="00CF17B1" w:rsidP="00CF17B1">
      <w:pPr>
        <w:autoSpaceDE w:val="0"/>
        <w:autoSpaceDN w:val="0"/>
        <w:adjustRightInd w:val="0"/>
        <w:spacing w:line="360" w:lineRule="auto"/>
        <w:jc w:val="both"/>
        <w:rPr>
          <w:color w:val="000000"/>
        </w:rPr>
      </w:pPr>
      <w:r w:rsidRPr="00CF17B1">
        <w:rPr>
          <w:color w:val="000000"/>
        </w:rPr>
        <w:t xml:space="preserve">Dodatkowym źródłem wsparcia dla seniorów będą działania polegające na udzielaniu pomocy w postaci usług opiekuńczych, w tym w formie teleopieki, oraz innych usług dedykowanych osobom starszym lub niepełnosprawnym. Działania skierowane do seniorów świadczone będą </w:t>
      </w:r>
      <w:r w:rsidRPr="00CF17B1">
        <w:rPr>
          <w:color w:val="000000"/>
        </w:rPr>
        <w:lastRenderedPageBreak/>
        <w:t>przez Urząd Miasta Poznania, miejskie jednostki organizacyjne oraz spółki miejskie, w</w:t>
      </w:r>
      <w:r w:rsidR="009522CD">
        <w:rPr>
          <w:color w:val="000000"/>
        </w:rPr>
        <w:t> </w:t>
      </w:r>
      <w:r w:rsidRPr="00CF17B1">
        <w:rPr>
          <w:color w:val="000000"/>
        </w:rPr>
        <w:t>ramach zadań realizowanych przez dany podmiot i zgodnie z planem finansowym obowiązującym w danej jednostce.</w:t>
      </w:r>
    </w:p>
    <w:p w:rsidR="00CF17B1" w:rsidRPr="00CF17B1" w:rsidRDefault="00CF17B1" w:rsidP="00CF17B1">
      <w:pPr>
        <w:autoSpaceDE w:val="0"/>
        <w:autoSpaceDN w:val="0"/>
        <w:adjustRightInd w:val="0"/>
        <w:spacing w:line="360" w:lineRule="auto"/>
        <w:jc w:val="both"/>
        <w:rPr>
          <w:color w:val="000000"/>
        </w:rPr>
      </w:pPr>
    </w:p>
    <w:p w:rsidR="00CF17B1" w:rsidRDefault="00CF17B1" w:rsidP="00CF17B1">
      <w:pPr>
        <w:spacing w:line="360" w:lineRule="auto"/>
        <w:jc w:val="both"/>
        <w:rPr>
          <w:color w:val="000000"/>
        </w:rPr>
      </w:pPr>
      <w:r w:rsidRPr="00CF17B1">
        <w:rPr>
          <w:color w:val="000000"/>
        </w:rPr>
        <w:t>Z uwagi na powyższe podjęcie zarządzenia jest uzasadnione.</w:t>
      </w:r>
    </w:p>
    <w:p w:rsidR="00CF17B1" w:rsidRDefault="00CF17B1" w:rsidP="00CF17B1">
      <w:pPr>
        <w:spacing w:line="360" w:lineRule="auto"/>
        <w:jc w:val="both"/>
      </w:pPr>
    </w:p>
    <w:p w:rsidR="00CF17B1" w:rsidRDefault="00CF17B1" w:rsidP="00CF17B1">
      <w:pPr>
        <w:keepNext/>
        <w:spacing w:line="360" w:lineRule="auto"/>
        <w:jc w:val="center"/>
      </w:pPr>
      <w:r>
        <w:t>DYREKTOR</w:t>
      </w:r>
    </w:p>
    <w:p w:rsidR="00CF17B1" w:rsidRDefault="00CF17B1" w:rsidP="00CF17B1">
      <w:pPr>
        <w:keepNext/>
        <w:spacing w:line="360" w:lineRule="auto"/>
        <w:jc w:val="center"/>
      </w:pPr>
      <w:r>
        <w:t>BIURA SPRAW LOKALOWYCH</w:t>
      </w:r>
    </w:p>
    <w:p w:rsidR="00CF17B1" w:rsidRPr="00CF17B1" w:rsidRDefault="00CF17B1" w:rsidP="00CF17B1">
      <w:pPr>
        <w:keepNext/>
        <w:spacing w:line="360" w:lineRule="auto"/>
        <w:jc w:val="center"/>
      </w:pPr>
      <w:r>
        <w:t>(-) Renata Murczak</w:t>
      </w:r>
    </w:p>
    <w:sectPr w:rsidR="00CF17B1" w:rsidRPr="00CF17B1" w:rsidSect="00CF17B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B1" w:rsidRDefault="00CF17B1">
      <w:r>
        <w:separator/>
      </w:r>
    </w:p>
  </w:endnote>
  <w:endnote w:type="continuationSeparator" w:id="0">
    <w:p w:rsidR="00CF17B1" w:rsidRDefault="00CF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B1" w:rsidRDefault="00CF17B1">
      <w:r>
        <w:separator/>
      </w:r>
    </w:p>
  </w:footnote>
  <w:footnote w:type="continuationSeparator" w:id="0">
    <w:p w:rsidR="00CF17B1" w:rsidRDefault="00CF1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ealizacji pilotażowego programu Mieszkań studyjnych dla seniorów."/>
  </w:docVars>
  <w:rsids>
    <w:rsidRoot w:val="00CF17B1"/>
    <w:rsid w:val="000607A3"/>
    <w:rsid w:val="001B1D53"/>
    <w:rsid w:val="0022095A"/>
    <w:rsid w:val="002946C5"/>
    <w:rsid w:val="002C29F3"/>
    <w:rsid w:val="00796326"/>
    <w:rsid w:val="009522CD"/>
    <w:rsid w:val="00A87E1B"/>
    <w:rsid w:val="00AA04BE"/>
    <w:rsid w:val="00BB1A14"/>
    <w:rsid w:val="00CF17B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9F16E8-BA78-4FBF-8AA6-9F6182C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1927</Characters>
  <Application>Microsoft Office Word</Application>
  <DocSecurity>0</DocSecurity>
  <Lines>43</Lines>
  <Paragraphs>18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2019-04-15T10:46:00Z</dcterms:created>
  <dcterms:modified xsi:type="dcterms:W3CDTF">2019-04-15T10:46:00Z</dcterms:modified>
</cp:coreProperties>
</file>