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38CF">
          <w:t>378/2019/P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838CF">
        <w:rPr>
          <w:b/>
          <w:sz w:val="28"/>
        </w:rPr>
        <w:fldChar w:fldCharType="separate"/>
      </w:r>
      <w:r w:rsidR="00F838CF">
        <w:rPr>
          <w:b/>
          <w:sz w:val="28"/>
        </w:rPr>
        <w:t>18 kwietnia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38CF">
              <w:rPr>
                <w:b/>
                <w:sz w:val="24"/>
                <w:szCs w:val="24"/>
              </w:rPr>
              <w:fldChar w:fldCharType="separate"/>
            </w:r>
            <w:r w:rsidR="00F838CF">
              <w:rPr>
                <w:b/>
                <w:sz w:val="24"/>
                <w:szCs w:val="24"/>
              </w:rPr>
              <w:t>zarządzenie w sprawie określenia zasad i trybu przyznawania nagrody rocznej dyrektorom samodzielnych publicznych zakładów opieki zdrowotnej oraz określenia wzoru wniosku o przyznanie nagrody rocznej.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38CF">
        <w:rPr>
          <w:color w:val="000000"/>
          <w:sz w:val="24"/>
        </w:rPr>
        <w:t>Na podstawie art. 10 ust. 6 i ust. 8 ustawy z dnia 3 marca 2000 r. o wynagradzaniu osób kierujących niektórymi podmiotami prawnymi (t.j. Dz. U. z 2018 r. poz. 1252 ze zm.) oraz art. 30 ust. 1 ustawy z dnia 8 marca 1990 r. o samorządzie gminnym (t.j. Dz. U. z 2019 r. poz. 506) zarządza się, co następuje:</w:t>
      </w: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38CF">
        <w:rPr>
          <w:color w:val="000000"/>
          <w:sz w:val="24"/>
          <w:szCs w:val="24"/>
        </w:rPr>
        <w:t>W zarządzeniu Nr 843/2015/P Prezydenta Miasta Poznania z dnia 9 grudnia 2015 r. w</w:t>
      </w:r>
      <w:r w:rsidR="00907903">
        <w:rPr>
          <w:color w:val="000000"/>
          <w:sz w:val="24"/>
          <w:szCs w:val="24"/>
        </w:rPr>
        <w:t> </w:t>
      </w:r>
      <w:r w:rsidRPr="00F838CF">
        <w:rPr>
          <w:color w:val="000000"/>
          <w:sz w:val="24"/>
          <w:szCs w:val="24"/>
        </w:rPr>
        <w:t>sprawie określenia zasad i trybu przyznawania nagrody rocznej dyrektorom samodzielnych publicznych zakładów opieki zdrowotnej oraz określenia wzoru wniosku o przyznanie nagrody rocznej, zmienionego zarządzeniem Prezydenta Miasta Poznania Nr 555/2018/P z</w:t>
      </w:r>
      <w:r w:rsidR="00907903">
        <w:rPr>
          <w:color w:val="000000"/>
          <w:sz w:val="24"/>
          <w:szCs w:val="24"/>
        </w:rPr>
        <w:t> </w:t>
      </w:r>
      <w:r w:rsidRPr="00F838CF">
        <w:rPr>
          <w:color w:val="000000"/>
          <w:sz w:val="24"/>
          <w:szCs w:val="24"/>
        </w:rPr>
        <w:t>dnia 31 lipca 2018 r., wprowadza się następujące zmiany:</w:t>
      </w: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t>1) w załączniku Nr 1 do zarządzenia pn. "Zasady i tryb przyznawania nagrody rocznej dyrektorom samodzielnych publicznych zakładów opieki zdrowotnej, dla których podmiotem tworzącym jest Miasto Poznań" § 3 otrzymuje brzmienie:</w:t>
      </w: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t>"1. Maksymalna wysokość nagrody rocznej przyznanej uprawnionemu nie może przekroczyć trzykrotności jego przeciętnego wynagrodzenia miesięcznego w roku poprzedzającym przyznanie nagrody rocznej, przy czym maksymalna wysokość wynagrodzenia miesięcznego nie może przekroczyć sześciokrotności przeciętnego miesięcznego wynagrodzenia w sektorze przedsiębiorstw bez wypłat nagród z zysku w czwartym kwartale roku określonego w ustawie z dnia 3 marca 2000 r. o wynagradzaniu osób kierujących niektórymi podmiotami prawnymi.</w:t>
      </w: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lastRenderedPageBreak/>
        <w:t>2. Przez przeciętne miesięczne wynagrodzenie w roku poprzedzającym przyznanie nagrody rocznej rozumie się naliczone wynagrodzenie miesięczne brutto, tj. naliczone wynagrodzenie za okres od stycznia do grudnia włącznie roku poprzedzającego przyznanie nagrody rocznej, bez uwzględnienia naliczonych w roku poprzedzającym przyznanie: nagrody rocznej, nagrody jubileuszowej, świadczeń dodatkowych i innych o charakterze jednorazowych wypłat.".</w:t>
      </w: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t>2) w załączniku Nr 1 do zarządzenia pn. "Zasady i tryb przyznawania nagrody rocznej dyrektorom samodzielnych publicznych zakładów opieki zdrowotnej, dla których podmiotem tworzącym jest Miasto Poznań" § 4 ust. 4 otrzymuje brzmienie:</w:t>
      </w: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t>"4. Jeżeli uprawniony uzyskał 100 punktów lub mniej niż 100 punktów, to rada społeczna może wystąpić z uzasadnionym wnioskiem o przyznanie nagrody rocznej w kwocie innej niż wynikająca z zasady proporcjonalności opisanej w ust. 3. We wniosku rada społeczna w</w:t>
      </w:r>
      <w:r w:rsidR="00907903">
        <w:rPr>
          <w:color w:val="000000"/>
          <w:sz w:val="24"/>
          <w:szCs w:val="24"/>
        </w:rPr>
        <w:t> </w:t>
      </w:r>
      <w:r w:rsidRPr="00F838CF">
        <w:rPr>
          <w:color w:val="000000"/>
          <w:sz w:val="24"/>
          <w:szCs w:val="24"/>
        </w:rPr>
        <w:t>szczególności może wykazać, w jakim stopniu specyfika warunków, w których zakład funkcjonuje, w tym okoliczności mające wpływ na wynik finansowy zakładu, a niezależne od niego, lub inne zdarzenia, o których mowa w art. 10 ust. 4, ust. 5 ustawy z dnia 3 marca 2000 r. o wynagradzaniu osób kierujących niektórymi podmiotami prawnymi, wpłynęły na niewykonanie zadań, o których mowa w załączniku Nr 2 do zarządzenia.".</w:t>
      </w:r>
    </w:p>
    <w:p w:rsidR="00F838CF" w:rsidRPr="00F838CF" w:rsidRDefault="00F838CF" w:rsidP="00F838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t>3) w załączniku Nr 3 do zarządzenia pn. "Wzór wniosku o przyznanie nagrody rocznej" pkt 1 ppkt 4 otrzymuje brzmienie:</w:t>
      </w: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838CF">
        <w:rPr>
          <w:color w:val="000000"/>
          <w:sz w:val="24"/>
          <w:szCs w:val="24"/>
        </w:rPr>
        <w:t>"4) maksymalna wysokość wynagrodzenia miesięcznego wynikająca z ustawy o</w:t>
      </w:r>
      <w:r w:rsidR="00907903">
        <w:rPr>
          <w:color w:val="000000"/>
          <w:sz w:val="24"/>
          <w:szCs w:val="24"/>
        </w:rPr>
        <w:t> </w:t>
      </w:r>
      <w:r w:rsidRPr="00F838CF">
        <w:rPr>
          <w:color w:val="000000"/>
          <w:sz w:val="24"/>
          <w:szCs w:val="24"/>
        </w:rPr>
        <w:t>wynagradzaniu osób kierujących niektórymi podmiotami prawnymi ...............................".</w:t>
      </w: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38CF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38CF">
        <w:rPr>
          <w:color w:val="000000"/>
          <w:sz w:val="24"/>
          <w:szCs w:val="24"/>
        </w:rPr>
        <w:t>Zarządzenie wchodzi w życie z dniem podpisania i ma po raz pierwszy zastosowanie do nagród rocznych za 2018 r.</w:t>
      </w:r>
    </w:p>
    <w:p w:rsidR="00F838CF" w:rsidRDefault="00F838CF" w:rsidP="00F838C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38CF" w:rsidRPr="00F838CF" w:rsidRDefault="00F838CF" w:rsidP="00F838C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38CF" w:rsidRPr="00F838CF" w:rsidSect="00F838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CF" w:rsidRDefault="00F838CF">
      <w:r>
        <w:separator/>
      </w:r>
    </w:p>
  </w:endnote>
  <w:endnote w:type="continuationSeparator" w:id="0">
    <w:p w:rsidR="00F838CF" w:rsidRDefault="00F8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CF" w:rsidRDefault="00F838CF">
      <w:r>
        <w:separator/>
      </w:r>
    </w:p>
  </w:footnote>
  <w:footnote w:type="continuationSeparator" w:id="0">
    <w:p w:rsidR="00F838CF" w:rsidRDefault="00F8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9r."/>
    <w:docVar w:name="AktNr" w:val="378/2019/P"/>
    <w:docVar w:name="Sprawa" w:val="zarządzenie w sprawie określenia zasad i trybu przyznawania nagrody rocznej dyrektorom samodzielnych publicznych zakładów opieki zdrowotnej oraz określenia wzoru wniosku o przyznanie nagrody rocznej."/>
  </w:docVars>
  <w:rsids>
    <w:rsidRoot w:val="00F838C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790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2A6E6-68ED-426A-B097-48B5A2C7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532</Words>
  <Characters>3253</Characters>
  <Application>Microsoft Office Word</Application>
  <DocSecurity>0</DocSecurity>
  <Lines>70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2019-04-18T10:45:00Z</dcterms:created>
  <dcterms:modified xsi:type="dcterms:W3CDTF">2019-04-18T10:45:00Z</dcterms:modified>
</cp:coreProperties>
</file>