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1D53">
          <w:t>391/2019/P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1D53">
        <w:rPr>
          <w:b/>
          <w:sz w:val="28"/>
        </w:rPr>
        <w:fldChar w:fldCharType="separate"/>
      </w:r>
      <w:r w:rsidR="00551D53">
        <w:rPr>
          <w:b/>
          <w:sz w:val="28"/>
        </w:rPr>
        <w:t>26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1D53">
              <w:rPr>
                <w:b/>
                <w:sz w:val="24"/>
                <w:szCs w:val="24"/>
              </w:rPr>
              <w:fldChar w:fldCharType="separate"/>
            </w:r>
            <w:r w:rsidR="00551D53">
              <w:rPr>
                <w:b/>
                <w:sz w:val="24"/>
                <w:szCs w:val="24"/>
              </w:rPr>
              <w:t>rozstrzygnięcia otwartego konkursu ofert nr 54/2019 na powierzenie realizacji zadania Miasta Poznania w obszarze "Działalność na rzecz osób w wieku emerytalnym"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1D53" w:rsidP="00551D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1D53">
        <w:rPr>
          <w:color w:val="000000"/>
          <w:sz w:val="24"/>
          <w:szCs w:val="24"/>
        </w:rPr>
        <w:t>Na podstawie art. 30 ust. 2 pkt 4 ustawy z dnia 8 marca 1990 r. o samorządzie gminnym (Dz. U. z 2019 r. poz. 506 t.j.) oraz art. 5 ust. 4 pkt 1 ustawy z dnia 24 kwietnia 2003 r. o</w:t>
      </w:r>
      <w:r w:rsidR="00324FA9">
        <w:rPr>
          <w:color w:val="000000"/>
          <w:sz w:val="24"/>
          <w:szCs w:val="24"/>
        </w:rPr>
        <w:t> </w:t>
      </w:r>
      <w:r w:rsidRPr="00551D53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551D53" w:rsidRDefault="00551D53" w:rsidP="00551D53">
      <w:pPr>
        <w:spacing w:line="360" w:lineRule="auto"/>
        <w:jc w:val="both"/>
        <w:rPr>
          <w:sz w:val="24"/>
        </w:rPr>
      </w:pPr>
    </w:p>
    <w:p w:rsidR="00551D53" w:rsidRDefault="00551D53" w:rsidP="00551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1D53" w:rsidRDefault="00551D53" w:rsidP="00551D53">
      <w:pPr>
        <w:keepNext/>
        <w:spacing w:line="360" w:lineRule="auto"/>
        <w:rPr>
          <w:color w:val="000000"/>
          <w:sz w:val="24"/>
        </w:rPr>
      </w:pPr>
    </w:p>
    <w:p w:rsidR="00551D53" w:rsidRPr="00551D53" w:rsidRDefault="00551D53" w:rsidP="00551D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D53">
        <w:rPr>
          <w:color w:val="000000"/>
          <w:sz w:val="24"/>
          <w:szCs w:val="24"/>
        </w:rPr>
        <w:t>1. W okresie od 15 maja 2019 roku do 31 grudnia 2019 roku postanawia się realizować zadanie publiczne w obszarze "Działalność na rzecz osób w wieku emerytalnym", pt.:</w:t>
      </w:r>
    </w:p>
    <w:p w:rsidR="00551D53" w:rsidRPr="00551D53" w:rsidRDefault="00551D53" w:rsidP="00551D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D53">
        <w:rPr>
          <w:color w:val="000000"/>
          <w:sz w:val="24"/>
          <w:szCs w:val="24"/>
        </w:rPr>
        <w:t>1) "Zapewnienie możliwości poprawy stanu zdrowia fizycznego i psychicznego seniorów poprzez realizację moblinych usług kosmetycznych obejmujących wyłącznie paznokcie u stóp", przekazując na ten cel kwotę 273 420,00 zł (słownie: dwieście siedemdziesiąt trzy tysiące czterysta dwadzieścia złotych);</w:t>
      </w:r>
    </w:p>
    <w:p w:rsidR="00551D53" w:rsidRPr="00551D53" w:rsidRDefault="00551D53" w:rsidP="00551D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D53">
        <w:rPr>
          <w:color w:val="000000"/>
          <w:sz w:val="24"/>
          <w:szCs w:val="24"/>
        </w:rPr>
        <w:t>2) "Zapewnienie możliwości poprawy stanu zdrowia psychicznego seniorów poprzez udzielenie wsparcia obejmującego umycie okien w ich miejscu zamieszkania", przekazując na ten cel kwotę 250 000,00 zł (słownie: dwieście pięćdziesiąt tysięcy złotych);</w:t>
      </w:r>
    </w:p>
    <w:p w:rsidR="00551D53" w:rsidRPr="00551D53" w:rsidRDefault="00551D53" w:rsidP="00551D5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D53">
        <w:rPr>
          <w:color w:val="000000"/>
          <w:sz w:val="24"/>
          <w:szCs w:val="24"/>
        </w:rPr>
        <w:t>3) "Rozwój oferty dziennych ośrodków wsparcia dla seniorów działających na rzecz społeczności: Krzyżowniki - Smochowice, Ławica, Starołęka i Chartowo", przekazując na ten cel kwotę 100 000,00 zł (słownie: sto tysięcy złotych);</w:t>
      </w:r>
    </w:p>
    <w:p w:rsidR="00551D53" w:rsidRPr="00551D53" w:rsidRDefault="00551D53" w:rsidP="00551D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51D53">
        <w:rPr>
          <w:color w:val="000000"/>
          <w:sz w:val="24"/>
          <w:szCs w:val="24"/>
        </w:rPr>
        <w:lastRenderedPageBreak/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551D53" w:rsidRDefault="00551D53" w:rsidP="00551D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D53">
        <w:rPr>
          <w:color w:val="000000"/>
          <w:sz w:val="24"/>
          <w:szCs w:val="24"/>
        </w:rPr>
        <w:t>2. W załączniku nr 2 zawarto informację o ofertach, które nie spełniły wymogów formalnych.</w:t>
      </w:r>
    </w:p>
    <w:p w:rsidR="00551D53" w:rsidRDefault="00551D53" w:rsidP="00551D53">
      <w:pPr>
        <w:spacing w:line="360" w:lineRule="auto"/>
        <w:jc w:val="both"/>
        <w:rPr>
          <w:color w:val="000000"/>
          <w:sz w:val="24"/>
        </w:rPr>
      </w:pPr>
    </w:p>
    <w:p w:rsidR="00551D53" w:rsidRDefault="00551D53" w:rsidP="00551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1D53" w:rsidRDefault="00551D53" w:rsidP="00551D53">
      <w:pPr>
        <w:keepNext/>
        <w:spacing w:line="360" w:lineRule="auto"/>
        <w:rPr>
          <w:color w:val="000000"/>
          <w:sz w:val="24"/>
        </w:rPr>
      </w:pPr>
    </w:p>
    <w:p w:rsidR="00551D53" w:rsidRDefault="00551D53" w:rsidP="00551D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D53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 1, oraz za nadzór nad realizacją tych umów i zobowiązanie wyżej wymienionych podmiotów do przedłożenia sprawozdań z</w:t>
      </w:r>
      <w:r w:rsidR="00324FA9">
        <w:rPr>
          <w:color w:val="000000"/>
          <w:sz w:val="24"/>
          <w:szCs w:val="24"/>
        </w:rPr>
        <w:t> </w:t>
      </w:r>
      <w:r w:rsidRPr="00551D53">
        <w:rPr>
          <w:color w:val="000000"/>
          <w:sz w:val="24"/>
          <w:szCs w:val="24"/>
        </w:rPr>
        <w:t>wykonania zadań w terminach określonych w zawartych umowach.</w:t>
      </w:r>
    </w:p>
    <w:p w:rsidR="00551D53" w:rsidRDefault="00551D53" w:rsidP="00551D53">
      <w:pPr>
        <w:spacing w:line="360" w:lineRule="auto"/>
        <w:jc w:val="both"/>
        <w:rPr>
          <w:color w:val="000000"/>
          <w:sz w:val="24"/>
        </w:rPr>
      </w:pPr>
    </w:p>
    <w:p w:rsidR="00551D53" w:rsidRDefault="00551D53" w:rsidP="00551D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1D53" w:rsidRDefault="00551D53" w:rsidP="00551D53">
      <w:pPr>
        <w:keepNext/>
        <w:spacing w:line="360" w:lineRule="auto"/>
        <w:rPr>
          <w:color w:val="000000"/>
          <w:sz w:val="24"/>
        </w:rPr>
      </w:pPr>
    </w:p>
    <w:p w:rsidR="00551D53" w:rsidRDefault="00551D53" w:rsidP="00551D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D53">
        <w:rPr>
          <w:color w:val="000000"/>
          <w:sz w:val="24"/>
          <w:szCs w:val="24"/>
        </w:rPr>
        <w:t>Zarządzenie wchodzi w życie z dniem podpisania.</w:t>
      </w:r>
    </w:p>
    <w:p w:rsidR="00551D53" w:rsidRDefault="00551D53" w:rsidP="00551D53">
      <w:pPr>
        <w:spacing w:line="360" w:lineRule="auto"/>
        <w:jc w:val="both"/>
        <w:rPr>
          <w:color w:val="000000"/>
          <w:sz w:val="24"/>
        </w:rPr>
      </w:pPr>
    </w:p>
    <w:p w:rsidR="00551D53" w:rsidRDefault="00551D53" w:rsidP="00551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1D53" w:rsidRDefault="00551D53" w:rsidP="00551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1D53" w:rsidRPr="00551D53" w:rsidRDefault="00551D53" w:rsidP="00551D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1D53" w:rsidRPr="00551D53" w:rsidSect="00551D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D53" w:rsidRDefault="00551D53">
      <w:r>
        <w:separator/>
      </w:r>
    </w:p>
  </w:endnote>
  <w:endnote w:type="continuationSeparator" w:id="0">
    <w:p w:rsidR="00551D53" w:rsidRDefault="0055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D53" w:rsidRDefault="00551D53">
      <w:r>
        <w:separator/>
      </w:r>
    </w:p>
  </w:footnote>
  <w:footnote w:type="continuationSeparator" w:id="0">
    <w:p w:rsidR="00551D53" w:rsidRDefault="0055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9r."/>
    <w:docVar w:name="AktNr" w:val="391/2019/P"/>
    <w:docVar w:name="Sprawa" w:val="rozstrzygnięcia otwartego konkursu ofert nr 54/2019 na powierzenie realizacji zadania Miasta Poznania w obszarze &quot;Działalność na rzecz osób w wieku emerytalnym&quot; w 2019 roku."/>
  </w:docVars>
  <w:rsids>
    <w:rsidRoot w:val="00551D53"/>
    <w:rsid w:val="00072485"/>
    <w:rsid w:val="000C07FF"/>
    <w:rsid w:val="000E2E12"/>
    <w:rsid w:val="00167A3B"/>
    <w:rsid w:val="002C4925"/>
    <w:rsid w:val="00324FA9"/>
    <w:rsid w:val="003679C6"/>
    <w:rsid w:val="00373368"/>
    <w:rsid w:val="00451FF2"/>
    <w:rsid w:val="004C5AE8"/>
    <w:rsid w:val="00546155"/>
    <w:rsid w:val="00551D53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784F2-F42C-4DC8-AF34-3EA69294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2032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2019-04-26T08:39:00Z</dcterms:created>
  <dcterms:modified xsi:type="dcterms:W3CDTF">2019-04-26T08:39:00Z</dcterms:modified>
</cp:coreProperties>
</file>