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445F">
              <w:rPr>
                <w:b/>
              </w:rPr>
              <w:fldChar w:fldCharType="separate"/>
            </w:r>
            <w:r w:rsidR="00EA445F">
              <w:rPr>
                <w:b/>
              </w:rPr>
              <w:t>wyboru wniosków inwestycyjnych z udziałem mieszkańców przeznaczonych do realizacji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445F" w:rsidRDefault="00FA63B5" w:rsidP="00EA445F">
      <w:pPr>
        <w:spacing w:line="360" w:lineRule="auto"/>
        <w:jc w:val="both"/>
      </w:pPr>
      <w:bookmarkStart w:id="2" w:name="z1"/>
      <w:bookmarkEnd w:id="2"/>
    </w:p>
    <w:p w:rsidR="00EA445F" w:rsidRPr="00EA445F" w:rsidRDefault="00EA445F" w:rsidP="00EA44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445F">
        <w:rPr>
          <w:color w:val="000000"/>
        </w:rPr>
        <w:t>W roku bieżącym, w ramach inwestycji lokalnych z udziałem mieszkańców, do Wydziału Gospodarki Komunalnej wpłynęło 20 wniosków stowarzyszeń, które chciałyby realizować inwestycję wspólnie z Miastem. W dniu 12 kwietnia 2019 r. odbyło się posiedzenie Komisji do spraw opiniowania wniosków o realizację zadań publicznych w ramach inicjatyw lokalnych. Po</w:t>
      </w:r>
      <w:r w:rsidRPr="00EA445F">
        <w:rPr>
          <w:color w:val="FF0000"/>
        </w:rPr>
        <w:t xml:space="preserve"> </w:t>
      </w:r>
      <w:r w:rsidRPr="00EA445F">
        <w:rPr>
          <w:color w:val="000000"/>
        </w:rPr>
        <w:t>ich weryfikacji Komisja zaakceptowała do realizacji 14 wniosków spełniających wymagane kryteria. Przyjęto do realizacji 10 wniosków dotyczących realizacji sieci wodociągowo-kanalizacyjnych oraz cztery wnioski dotyczące realizacji nawierzchni, w</w:t>
      </w:r>
      <w:r w:rsidR="009335EA">
        <w:rPr>
          <w:color w:val="000000"/>
        </w:rPr>
        <w:t> </w:t>
      </w:r>
      <w:r w:rsidRPr="00EA445F">
        <w:rPr>
          <w:color w:val="000000"/>
        </w:rPr>
        <w:t xml:space="preserve">tym jeden wniosek obejmujący budowę oświetlenia ulicznego. </w:t>
      </w:r>
    </w:p>
    <w:p w:rsidR="00EA445F" w:rsidRDefault="00EA445F" w:rsidP="00EA445F">
      <w:pPr>
        <w:spacing w:line="360" w:lineRule="auto"/>
        <w:jc w:val="both"/>
        <w:rPr>
          <w:color w:val="000000"/>
        </w:rPr>
      </w:pPr>
      <w:r w:rsidRPr="00EA445F">
        <w:rPr>
          <w:color w:val="000000"/>
        </w:rPr>
        <w:t>Wydanie zarządzenia w proponowanym brzmieniu jest zatem w pełni uzasadnione.</w:t>
      </w:r>
    </w:p>
    <w:p w:rsidR="00EA445F" w:rsidRDefault="00EA445F" w:rsidP="00EA445F">
      <w:pPr>
        <w:spacing w:line="360" w:lineRule="auto"/>
        <w:jc w:val="both"/>
      </w:pPr>
    </w:p>
    <w:p w:rsidR="00EA445F" w:rsidRDefault="00EA445F" w:rsidP="00EA445F">
      <w:pPr>
        <w:keepNext/>
        <w:spacing w:line="360" w:lineRule="auto"/>
        <w:jc w:val="center"/>
      </w:pPr>
      <w:r>
        <w:t>DYREKTOR WYDZIAŁU</w:t>
      </w:r>
    </w:p>
    <w:p w:rsidR="00EA445F" w:rsidRPr="00EA445F" w:rsidRDefault="00EA445F" w:rsidP="00EA445F">
      <w:pPr>
        <w:keepNext/>
        <w:spacing w:line="360" w:lineRule="auto"/>
        <w:jc w:val="center"/>
      </w:pPr>
      <w:r>
        <w:t>(-) Ziemowit Borowczak</w:t>
      </w:r>
    </w:p>
    <w:sectPr w:rsidR="00EA445F" w:rsidRPr="00EA445F" w:rsidSect="00EA44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45F" w:rsidRDefault="00EA445F">
      <w:r>
        <w:separator/>
      </w:r>
    </w:p>
  </w:endnote>
  <w:endnote w:type="continuationSeparator" w:id="0">
    <w:p w:rsidR="00EA445F" w:rsidRDefault="00EA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45F" w:rsidRDefault="00EA445F">
      <w:r>
        <w:separator/>
      </w:r>
    </w:p>
  </w:footnote>
  <w:footnote w:type="continuationSeparator" w:id="0">
    <w:p w:rsidR="00EA445F" w:rsidRDefault="00EA4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boru wniosków inwestycyjnych z udziałem mieszkańców przeznaczonych do realizacji w 2019 roku."/>
  </w:docVars>
  <w:rsids>
    <w:rsidRoot w:val="00EA445F"/>
    <w:rsid w:val="000607A3"/>
    <w:rsid w:val="001B1D53"/>
    <w:rsid w:val="0022095A"/>
    <w:rsid w:val="002946C5"/>
    <w:rsid w:val="002C29F3"/>
    <w:rsid w:val="00796326"/>
    <w:rsid w:val="009335EA"/>
    <w:rsid w:val="00A87E1B"/>
    <w:rsid w:val="00AA04BE"/>
    <w:rsid w:val="00BB1A14"/>
    <w:rsid w:val="00EA445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60607-E892-430B-835A-8F32B7A9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124</Words>
  <Characters>866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2019-04-26T11:31:00Z</dcterms:created>
  <dcterms:modified xsi:type="dcterms:W3CDTF">2019-04-26T11:31:00Z</dcterms:modified>
</cp:coreProperties>
</file>