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76D54">
              <w:rPr>
                <w:b/>
              </w:rPr>
              <w:fldChar w:fldCharType="separate"/>
            </w:r>
            <w:r w:rsidR="00B76D54">
              <w:rPr>
                <w:b/>
              </w:rPr>
              <w:t xml:space="preserve">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76D54" w:rsidRDefault="00FA63B5" w:rsidP="00B76D54">
      <w:pPr>
        <w:spacing w:line="360" w:lineRule="auto"/>
        <w:jc w:val="both"/>
      </w:pPr>
      <w:bookmarkStart w:id="2" w:name="z1"/>
      <w:bookmarkEnd w:id="2"/>
    </w:p>
    <w:p w:rsidR="00B76D54" w:rsidRPr="00B76D54" w:rsidRDefault="00B76D54" w:rsidP="00B76D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6D54">
        <w:rPr>
          <w:color w:val="000000"/>
        </w:rPr>
        <w:t>Prezydent Miasta Poznania w drodze zarządzenia Nr 237/2018/P z dnia 23 marca 2018 r., zmienionego zarządzeniem z dnia 4 kwietnia 2019 r. Nr 339/2019/P, ustalił listę osób uprawnionych do zawarcia umowy najmu lokalu z zasobu Poznańskiego Towarzystwa Budownictwa Społecznego sp. z o.o., w sprawie którego Miasto Poznań zawarło umowę dotyczącą partycypacji w kosztach budowy lub odrębne porozumienie.</w:t>
      </w:r>
    </w:p>
    <w:p w:rsidR="00B76D54" w:rsidRPr="00B76D54" w:rsidRDefault="00B76D54" w:rsidP="00B76D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6D54">
        <w:rPr>
          <w:color w:val="000000"/>
        </w:rPr>
        <w:t xml:space="preserve">W dniu 8 kwietnia 2019 r. Miasto Poznań zawarło z Poznańskim Towarzystwem Budownictwa Społecznego sp. z o.o. umowę partycypacji w kosztach budowy 35 lokali zlokalizowanych przy ul. Moniki Cegłowskiej w Poznaniu. </w:t>
      </w:r>
    </w:p>
    <w:p w:rsidR="00B76D54" w:rsidRPr="00B76D54" w:rsidRDefault="00B76D54" w:rsidP="00B76D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6D54">
        <w:rPr>
          <w:color w:val="000000"/>
        </w:rPr>
        <w:t>Mając na względzie konieczność zasiedlenia wszystkich lokali przekazanych do dyspozycji Miasta Poznania w tej lokalizacji, na podstawie § 6 ust. 2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dopisano do istniejącej listy osób uprawnionych osoby pod poz. 11, 16, 29, 30, 82 załącznika do zarządzenia. Wymienione osoby złożyły wnioski o zawarcie umowy najmu lokalu w zasobie PTBS sp. z o.o. z partycypacją Miasta Poznania w ramach naboru uzupełniającego, który odbył się w dniach 20.03.2019 r.-03.04.2019 r., spełniają kryteria merytoryczne, wyraziły zainteresowanie ewentualnym zawarciem umowy najmu lokalu we wspomnianej lokalizacji i  uzyskały pozytywną opinię Komisji ds. lokali w zasobie PTBS sp. z o.o. oddanych do dyspozycji Miasta Poznania.</w:t>
      </w:r>
    </w:p>
    <w:p w:rsidR="00B76D54" w:rsidRPr="00B76D54" w:rsidRDefault="00B76D54" w:rsidP="00B76D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6D54">
        <w:rPr>
          <w:color w:val="000000"/>
        </w:rPr>
        <w:t xml:space="preserve">Kolejność osób na liście jest alfabetyczna i nie wpływa na kolejność przyznania lokalu. </w:t>
      </w:r>
    </w:p>
    <w:p w:rsidR="00B76D54" w:rsidRPr="00B76D54" w:rsidRDefault="00B76D54" w:rsidP="00B76D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6D54">
        <w:rPr>
          <w:color w:val="000000"/>
        </w:rPr>
        <w:lastRenderedPageBreak/>
        <w:t xml:space="preserve">Jednocześnie pod poz. nr 1 dokonano zmiany liczby osób w związku z pozytywnym rozpatrzeniem wniosku p. Joanny Andrzejewskiej o dopisanie członka rodziny do grona osób uprawnionych do zamieszkania w lokalu oddanym do dyspozycji Miasta Poznania  w zasobie PTBS sp. z o.o. (z 1 na 2 osoby). Pod poz. nr 57 również wpisano 2 osoby zamiast 1, korygując oczywistą pomyłkę pisarską. </w:t>
      </w:r>
    </w:p>
    <w:p w:rsidR="00B76D54" w:rsidRDefault="00B76D54" w:rsidP="00B76D54">
      <w:pPr>
        <w:spacing w:line="360" w:lineRule="auto"/>
        <w:jc w:val="both"/>
        <w:rPr>
          <w:color w:val="000000"/>
        </w:rPr>
      </w:pPr>
      <w:r w:rsidRPr="00B76D54">
        <w:rPr>
          <w:color w:val="000000"/>
        </w:rPr>
        <w:t>Mając na uwadze powyższe, podjęcie zarządzenia uznaje się za uzasadnione.</w:t>
      </w:r>
    </w:p>
    <w:p w:rsidR="00B76D54" w:rsidRDefault="00B76D54" w:rsidP="00B76D54">
      <w:pPr>
        <w:spacing w:line="360" w:lineRule="auto"/>
        <w:jc w:val="both"/>
      </w:pPr>
    </w:p>
    <w:p w:rsidR="00B76D54" w:rsidRDefault="00B76D54" w:rsidP="00B76D54">
      <w:pPr>
        <w:keepNext/>
        <w:spacing w:line="360" w:lineRule="auto"/>
        <w:jc w:val="center"/>
      </w:pPr>
      <w:r>
        <w:t>DYREKTOR</w:t>
      </w:r>
    </w:p>
    <w:p w:rsidR="00B76D54" w:rsidRDefault="00B76D54" w:rsidP="00B76D54">
      <w:pPr>
        <w:keepNext/>
        <w:spacing w:line="360" w:lineRule="auto"/>
        <w:jc w:val="center"/>
      </w:pPr>
      <w:r>
        <w:t>BIURA SPRAW LOKALOWYCH</w:t>
      </w:r>
    </w:p>
    <w:p w:rsidR="00B76D54" w:rsidRPr="00B76D54" w:rsidRDefault="00B76D54" w:rsidP="00B76D54">
      <w:pPr>
        <w:keepNext/>
        <w:spacing w:line="360" w:lineRule="auto"/>
        <w:jc w:val="center"/>
      </w:pPr>
      <w:r>
        <w:t>(-) Renata Murczak</w:t>
      </w:r>
    </w:p>
    <w:sectPr w:rsidR="00B76D54" w:rsidRPr="00B76D54" w:rsidSect="00B76D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D54" w:rsidRDefault="00B76D54">
      <w:r>
        <w:separator/>
      </w:r>
    </w:p>
  </w:endnote>
  <w:endnote w:type="continuationSeparator" w:id="0">
    <w:p w:rsidR="00B76D54" w:rsidRDefault="00B7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D54" w:rsidRDefault="00B76D54">
      <w:r>
        <w:separator/>
      </w:r>
    </w:p>
  </w:footnote>
  <w:footnote w:type="continuationSeparator" w:id="0">
    <w:p w:rsidR="00B76D54" w:rsidRDefault="00B76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 "/>
  </w:docVars>
  <w:rsids>
    <w:rsidRoot w:val="00B76D54"/>
    <w:rsid w:val="000607A3"/>
    <w:rsid w:val="00191992"/>
    <w:rsid w:val="001B1D53"/>
    <w:rsid w:val="002946C5"/>
    <w:rsid w:val="002C29F3"/>
    <w:rsid w:val="008C68E6"/>
    <w:rsid w:val="00A07E1B"/>
    <w:rsid w:val="00AA04BE"/>
    <w:rsid w:val="00AC4582"/>
    <w:rsid w:val="00B35496"/>
    <w:rsid w:val="00B76696"/>
    <w:rsid w:val="00B76D54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6937B-58DA-4BFF-9BE6-0D61CB9E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363</Words>
  <Characters>2184</Characters>
  <Application>Microsoft Office Word</Application>
  <DocSecurity>0</DocSecurity>
  <Lines>43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2019-05-06T12:49:00Z</dcterms:created>
  <dcterms:modified xsi:type="dcterms:W3CDTF">2019-05-06T12:49:00Z</dcterms:modified>
</cp:coreProperties>
</file>