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35968">
              <w:rPr>
                <w:b/>
              </w:rPr>
              <w:fldChar w:fldCharType="separate"/>
            </w:r>
            <w:r w:rsidR="00035968">
              <w:rPr>
                <w:b/>
              </w:rPr>
              <w:t>zarządzenie w sprawie wyznaczenia osób uprawnionych do zawarcia umów najmu lokali z zasobu Poznańskiego Towarzystwa Budownictwa Społecznego sp. z o.o., w których partycypację w kosztach budowy pokrywa Miasto Poznań, zlokalizowanych przy ul. Moniki Cegłowskiej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35968" w:rsidRDefault="00FA63B5" w:rsidP="00035968">
      <w:pPr>
        <w:spacing w:line="360" w:lineRule="auto"/>
        <w:jc w:val="both"/>
      </w:pPr>
      <w:bookmarkStart w:id="2" w:name="z1"/>
      <w:bookmarkEnd w:id="2"/>
    </w:p>
    <w:p w:rsidR="00035968" w:rsidRPr="00035968" w:rsidRDefault="00035968" w:rsidP="0003596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35968">
        <w:rPr>
          <w:color w:val="000000"/>
        </w:rPr>
        <w:t>Zarządzeniem z dnia 8 kwietnia 2019 r. Nr 344/2019/P Prezydent Miasta Poznania wyznaczył osoby uprawnione do zawarcia umów najmu lokali z zasobu Poznańskiego Towarzystwa Społecznego sp. z o.o., w których partycypację w kosztach budowy pokrywa Miasto Poznań, zlokalizowanych przy ul. Moniki Cegłowskiej w Poznaniu.</w:t>
      </w:r>
    </w:p>
    <w:p w:rsidR="00035968" w:rsidRPr="00035968" w:rsidRDefault="00035968" w:rsidP="0003596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35968">
        <w:rPr>
          <w:color w:val="000000"/>
        </w:rPr>
        <w:t>W związku z tym, że osoby wyznaczone do zawarcia umowy najmu lokali: nr 6 i 7 przy ul. Moniki Cegłowskiej 12 zrezygnowały z przyznanego im uprawnienia do zawarcia umowy najmu, należało wskazać nowe osoby.</w:t>
      </w:r>
    </w:p>
    <w:p w:rsidR="00035968" w:rsidRPr="00035968" w:rsidRDefault="00035968" w:rsidP="0003596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35968">
        <w:rPr>
          <w:color w:val="000000"/>
        </w:rPr>
        <w:t>Wskazane osoby złożyły wniosek o zawarcie umowy najmu lokalu w zasobach PTBS sp. z</w:t>
      </w:r>
      <w:r w:rsidR="006F6598">
        <w:rPr>
          <w:color w:val="000000"/>
        </w:rPr>
        <w:t> </w:t>
      </w:r>
      <w:r w:rsidRPr="00035968">
        <w:rPr>
          <w:color w:val="000000"/>
        </w:rPr>
        <w:t>o.o. oddanego do dyspozycji Miasta i zostały zakwalifikowane do grona osób oczekujących na zwolniony lokal. Ponadto spełniają wymagane kryteria, a osiągany przez nie dochód umożliwia zawarcie</w:t>
      </w:r>
      <w:r w:rsidRPr="00035968">
        <w:rPr>
          <w:color w:val="FF0000"/>
        </w:rPr>
        <w:t xml:space="preserve"> </w:t>
      </w:r>
      <w:r w:rsidRPr="00035968">
        <w:rPr>
          <w:color w:val="000000"/>
        </w:rPr>
        <w:t>takiej umowy. Komisja ds. lokali w zasobie Poznańskiego Towarzystwa Budownictwa Społecznego sp. z o.o., oddanych do dyspozycji Miasta Poznania, zaopiniowała pozytywnie ich wnioski. Wskazane osoby złożyły również oświadczenie, że są gotowe zawrzeć umowę najmu w tej lokalizacji.</w:t>
      </w:r>
    </w:p>
    <w:p w:rsidR="00035968" w:rsidRPr="00035968" w:rsidRDefault="00035968" w:rsidP="0003596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35968">
        <w:rPr>
          <w:color w:val="000000"/>
        </w:rPr>
        <w:t>Jednocześnie w poz. nr 21 dokonano korekty w liczbie osób (z 1 na 2 ) w związku z</w:t>
      </w:r>
      <w:r w:rsidR="006F6598">
        <w:rPr>
          <w:color w:val="000000"/>
        </w:rPr>
        <w:t> </w:t>
      </w:r>
      <w:r w:rsidRPr="00035968">
        <w:rPr>
          <w:color w:val="000000"/>
        </w:rPr>
        <w:t>oczywistą omyłką pisarską.</w:t>
      </w:r>
    </w:p>
    <w:p w:rsidR="00035968" w:rsidRDefault="00035968" w:rsidP="00035968">
      <w:pPr>
        <w:spacing w:line="360" w:lineRule="auto"/>
        <w:jc w:val="both"/>
        <w:rPr>
          <w:color w:val="000000"/>
        </w:rPr>
      </w:pPr>
      <w:r w:rsidRPr="00035968">
        <w:rPr>
          <w:color w:val="000000"/>
        </w:rPr>
        <w:t>Mając na uwadze powyższe, podjęcie zarządzenia uznaje się za uzasadnione.</w:t>
      </w:r>
    </w:p>
    <w:p w:rsidR="00035968" w:rsidRDefault="00035968" w:rsidP="00035968">
      <w:pPr>
        <w:spacing w:line="360" w:lineRule="auto"/>
        <w:jc w:val="both"/>
      </w:pPr>
    </w:p>
    <w:p w:rsidR="00035968" w:rsidRDefault="00035968" w:rsidP="00035968">
      <w:pPr>
        <w:keepNext/>
        <w:spacing w:line="360" w:lineRule="auto"/>
        <w:jc w:val="center"/>
      </w:pPr>
      <w:r>
        <w:t>DYREKTOR</w:t>
      </w:r>
    </w:p>
    <w:p w:rsidR="00035968" w:rsidRDefault="00035968" w:rsidP="00035968">
      <w:pPr>
        <w:keepNext/>
        <w:spacing w:line="360" w:lineRule="auto"/>
        <w:jc w:val="center"/>
      </w:pPr>
      <w:r>
        <w:t>BIURA SPRAW LOKALOWYCH</w:t>
      </w:r>
    </w:p>
    <w:p w:rsidR="00035968" w:rsidRPr="00035968" w:rsidRDefault="00035968" w:rsidP="00035968">
      <w:pPr>
        <w:keepNext/>
        <w:spacing w:line="360" w:lineRule="auto"/>
        <w:jc w:val="center"/>
      </w:pPr>
      <w:r>
        <w:t>(-) Renata Murczak</w:t>
      </w:r>
    </w:p>
    <w:sectPr w:rsidR="00035968" w:rsidRPr="00035968" w:rsidSect="0003596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968" w:rsidRDefault="00035968">
      <w:r>
        <w:separator/>
      </w:r>
    </w:p>
  </w:endnote>
  <w:endnote w:type="continuationSeparator" w:id="0">
    <w:p w:rsidR="00035968" w:rsidRDefault="00035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968" w:rsidRDefault="00035968">
      <w:r>
        <w:separator/>
      </w:r>
    </w:p>
  </w:footnote>
  <w:footnote w:type="continuationSeparator" w:id="0">
    <w:p w:rsidR="00035968" w:rsidRDefault="00035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wyznaczenia osób uprawnionych do zawarcia umów najmu lokali z zasobu Poznańskiego Towarzystwa Budownictwa Społecznego sp. z o.o., w których partycypację w kosztach budowy pokrywa Miasto Poznań, zlokalizowanych przy ul. Moniki Cegłowskiej w Poznaniu."/>
  </w:docVars>
  <w:rsids>
    <w:rsidRoot w:val="00035968"/>
    <w:rsid w:val="00035968"/>
    <w:rsid w:val="000607A3"/>
    <w:rsid w:val="00191992"/>
    <w:rsid w:val="001B1D53"/>
    <w:rsid w:val="002946C5"/>
    <w:rsid w:val="002C29F3"/>
    <w:rsid w:val="006F6598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AA376-37F9-4E9D-9CD6-A0210EB7E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243</Words>
  <Characters>1460</Characters>
  <Application>Microsoft Office Word</Application>
  <DocSecurity>0</DocSecurity>
  <Lines>35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2019-05-06T12:53:00Z</dcterms:created>
  <dcterms:modified xsi:type="dcterms:W3CDTF">2019-05-06T12:53:00Z</dcterms:modified>
</cp:coreProperties>
</file>