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35CC">
          <w:t>446/2019/P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035CC">
        <w:rPr>
          <w:b/>
          <w:sz w:val="28"/>
        </w:rPr>
        <w:fldChar w:fldCharType="separate"/>
      </w:r>
      <w:r w:rsidR="009035CC">
        <w:rPr>
          <w:b/>
          <w:sz w:val="28"/>
        </w:rPr>
        <w:t>20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035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35CC">
              <w:rPr>
                <w:b/>
                <w:sz w:val="24"/>
                <w:szCs w:val="24"/>
              </w:rPr>
              <w:fldChar w:fldCharType="separate"/>
            </w:r>
            <w:r w:rsidR="009035CC">
              <w:rPr>
                <w:b/>
                <w:sz w:val="24"/>
                <w:szCs w:val="24"/>
              </w:rPr>
              <w:t>zarządzenie w sprawie powołania Zespołu do spraw przygotowania koncepcji przekazania zadań wykonywanych przez jednostki miejskie w zakresie gospodarowania wodami opadowymi i roztopowymi do nowej struktury organizacyjnej.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35CC">
        <w:rPr>
          <w:color w:val="000000"/>
          <w:sz w:val="24"/>
        </w:rPr>
        <w:t>Na podstawie art. 30 ust. 1 z dnia 8 marca 1990 r. o samorządzie gminnym (Dz. U. z 2019 r. poz. 506) zarządza się, co następuje: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35CC" w:rsidRPr="009035CC" w:rsidRDefault="009035CC" w:rsidP="009035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35CC">
        <w:rPr>
          <w:color w:val="000000"/>
          <w:sz w:val="24"/>
          <w:szCs w:val="24"/>
        </w:rPr>
        <w:t>W zarządzeniu Nr 227/2019/P Prezydenta Miasta Poznania z dnia 8 marca 2019 r. w sprawie powołania Zespołu do spraw przygotowania koncepcji przekazania zadań wykonywanych przez jednostki miejskie w zakresie gospodarowania wodami opadowymi i roztopowymi do nowej struktury organizacyjnej w § 2 ust. 1 w pkt 15 kropkę zastępuje się przecinkiem i</w:t>
      </w:r>
      <w:r w:rsidR="00E418BF">
        <w:rPr>
          <w:color w:val="000000"/>
          <w:sz w:val="24"/>
          <w:szCs w:val="24"/>
        </w:rPr>
        <w:t> </w:t>
      </w:r>
      <w:r w:rsidRPr="009035CC">
        <w:rPr>
          <w:color w:val="000000"/>
          <w:sz w:val="24"/>
          <w:szCs w:val="24"/>
        </w:rPr>
        <w:t>dodaje się pkt 16 w brzmieniu: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035CC">
        <w:rPr>
          <w:color w:val="000000"/>
          <w:sz w:val="24"/>
          <w:szCs w:val="24"/>
        </w:rPr>
        <w:t>"16) pan Maciej Roszkiewicz - Miejska Pracownia Urbanistyczna."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35CC">
        <w:rPr>
          <w:color w:val="000000"/>
          <w:sz w:val="24"/>
          <w:szCs w:val="24"/>
        </w:rPr>
        <w:t>W pozostałej części zarządzenie Nr 227/2019/P Prezydenta Miasta Poznania z dnia 8 marca 2019 r. nie ulega zmianie.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35CC">
        <w:rPr>
          <w:color w:val="000000"/>
          <w:sz w:val="24"/>
          <w:szCs w:val="24"/>
        </w:rPr>
        <w:t>Wykonanie zarządzenia powierza się Dyrektorowi Miejskiej Pracowni Urbanistycznej.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35CC">
        <w:rPr>
          <w:color w:val="000000"/>
          <w:sz w:val="24"/>
          <w:szCs w:val="24"/>
        </w:rPr>
        <w:t>Zarządzenie wchodzi w życie z dniem podpisania.</w:t>
      </w:r>
    </w:p>
    <w:p w:rsidR="009035CC" w:rsidRDefault="009035CC" w:rsidP="00903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035CC" w:rsidRPr="009035CC" w:rsidRDefault="009035CC" w:rsidP="00903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035CC" w:rsidRPr="009035CC" w:rsidSect="009035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CC" w:rsidRDefault="009035CC">
      <w:r>
        <w:separator/>
      </w:r>
    </w:p>
  </w:endnote>
  <w:endnote w:type="continuationSeparator" w:id="0">
    <w:p w:rsidR="009035CC" w:rsidRDefault="0090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CC" w:rsidRDefault="009035CC">
      <w:r>
        <w:separator/>
      </w:r>
    </w:p>
  </w:footnote>
  <w:footnote w:type="continuationSeparator" w:id="0">
    <w:p w:rsidR="009035CC" w:rsidRDefault="0090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6/2019/P"/>
    <w:docVar w:name="Sprawa" w:val="zarządzenie w sprawie powołania Zespołu do spraw przygotowania koncepcji przekazania zadań wykonywanych przez jednostki miejskie w zakresie gospodarowania wodami opadowymi i roztopowymi do nowej struktury organizacyjnej."/>
  </w:docVars>
  <w:rsids>
    <w:rsidRoot w:val="009035C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35C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18B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20006-A0B2-4B3D-8704-E98CC4E9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196</Words>
  <Characters>1122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2019-05-21T06:41:00Z</dcterms:created>
  <dcterms:modified xsi:type="dcterms:W3CDTF">2019-05-21T06:41:00Z</dcterms:modified>
</cp:coreProperties>
</file>