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C11512">
              <w:rPr>
                <w:b/>
              </w:rPr>
              <w:fldChar w:fldCharType="separate"/>
            </w:r>
            <w:r w:rsidR="00C11512">
              <w:rPr>
                <w:b/>
              </w:rPr>
              <w:t>nabycia od Skarbu Państwa na rzecz Miasta Poznania w drodze darowizny nieruchomości położonej w Poznaniu przy ul. Chojnickiej.</w:t>
            </w:r>
            <w:r>
              <w:rPr>
                <w:b/>
              </w:rPr>
              <w:fldChar w:fldCharType="end"/>
            </w:r>
          </w:p>
        </w:tc>
      </w:tr>
    </w:tbl>
    <w:p w:rsidR="00FA63B5" w:rsidRPr="00C11512" w:rsidRDefault="00FA63B5" w:rsidP="00C11512">
      <w:pPr>
        <w:spacing w:line="360" w:lineRule="auto"/>
        <w:jc w:val="both"/>
      </w:pPr>
      <w:bookmarkStart w:id="2" w:name="z1"/>
      <w:bookmarkEnd w:id="2"/>
    </w:p>
    <w:p w:rsidR="00C11512" w:rsidRPr="00C11512" w:rsidRDefault="00C11512" w:rsidP="00C11512">
      <w:pPr>
        <w:autoSpaceDE w:val="0"/>
        <w:autoSpaceDN w:val="0"/>
        <w:adjustRightInd w:val="0"/>
        <w:spacing w:line="360" w:lineRule="auto"/>
        <w:jc w:val="both"/>
        <w:rPr>
          <w:color w:val="000000"/>
          <w:szCs w:val="20"/>
        </w:rPr>
      </w:pPr>
      <w:r w:rsidRPr="00C11512">
        <w:rPr>
          <w:color w:val="000000"/>
          <w:szCs w:val="20"/>
        </w:rPr>
        <w:t>Nieruchomość położona przy ul. Chojnickiej w Poznaniu, zapisana w księdze wieczystej KW nr PO1P/00096738/5, stanowi własność Skarbu Państwa i składa się z pięciu działek nr: 537/22 o pow. 789 m</w:t>
      </w:r>
      <w:r w:rsidRPr="00C11512">
        <w:rPr>
          <w:color w:val="000000"/>
          <w:szCs w:val="20"/>
          <w:vertAlign w:val="superscript"/>
        </w:rPr>
        <w:t>2</w:t>
      </w:r>
      <w:r w:rsidRPr="00C11512">
        <w:rPr>
          <w:color w:val="000000"/>
          <w:szCs w:val="20"/>
        </w:rPr>
        <w:t>, 537/23 o pow. 1800 m</w:t>
      </w:r>
      <w:r w:rsidRPr="00C11512">
        <w:rPr>
          <w:color w:val="000000"/>
          <w:szCs w:val="20"/>
          <w:vertAlign w:val="superscript"/>
        </w:rPr>
        <w:t>2</w:t>
      </w:r>
      <w:r w:rsidRPr="00C11512">
        <w:rPr>
          <w:color w:val="000000"/>
          <w:szCs w:val="20"/>
        </w:rPr>
        <w:t>, 537/24 o pow. 764 m</w:t>
      </w:r>
      <w:r w:rsidRPr="00C11512">
        <w:rPr>
          <w:color w:val="000000"/>
          <w:szCs w:val="20"/>
          <w:vertAlign w:val="superscript"/>
        </w:rPr>
        <w:t>2</w:t>
      </w:r>
      <w:r w:rsidRPr="00C11512">
        <w:rPr>
          <w:color w:val="000000"/>
          <w:szCs w:val="20"/>
        </w:rPr>
        <w:t>, 537/25 o pow. 244 m</w:t>
      </w:r>
      <w:r w:rsidRPr="00C11512">
        <w:rPr>
          <w:color w:val="000000"/>
          <w:szCs w:val="20"/>
          <w:vertAlign w:val="superscript"/>
        </w:rPr>
        <w:t>2</w:t>
      </w:r>
      <w:r w:rsidRPr="00C11512">
        <w:rPr>
          <w:color w:val="000000"/>
          <w:szCs w:val="20"/>
        </w:rPr>
        <w:t>, 537/13 o pow. 19524 m</w:t>
      </w:r>
      <w:r w:rsidRPr="00C11512">
        <w:rPr>
          <w:color w:val="000000"/>
          <w:szCs w:val="20"/>
          <w:vertAlign w:val="superscript"/>
        </w:rPr>
        <w:t>2</w:t>
      </w:r>
      <w:r w:rsidRPr="00C11512">
        <w:rPr>
          <w:color w:val="000000"/>
          <w:szCs w:val="20"/>
        </w:rPr>
        <w:t xml:space="preserve"> (obręb Kiekrz, arkusz mapy 12). Z uwagi na to, że w księdze wieczystej KW nr PO1P/00096738/5 znajduje się również inna działka, dla nabywanej nieruchomości zostanie założona nowa księga wieczysta.</w:t>
      </w:r>
    </w:p>
    <w:p w:rsidR="00C11512" w:rsidRPr="00C11512" w:rsidRDefault="00C11512" w:rsidP="00C11512">
      <w:pPr>
        <w:autoSpaceDE w:val="0"/>
        <w:autoSpaceDN w:val="0"/>
        <w:adjustRightInd w:val="0"/>
        <w:spacing w:line="360" w:lineRule="auto"/>
        <w:jc w:val="both"/>
        <w:rPr>
          <w:color w:val="000000"/>
          <w:szCs w:val="20"/>
        </w:rPr>
      </w:pPr>
    </w:p>
    <w:p w:rsidR="00C11512" w:rsidRPr="00C11512" w:rsidRDefault="00C11512" w:rsidP="00C11512">
      <w:pPr>
        <w:autoSpaceDE w:val="0"/>
        <w:autoSpaceDN w:val="0"/>
        <w:adjustRightInd w:val="0"/>
        <w:spacing w:line="360" w:lineRule="auto"/>
        <w:jc w:val="both"/>
        <w:rPr>
          <w:color w:val="000000"/>
          <w:szCs w:val="20"/>
        </w:rPr>
      </w:pPr>
      <w:r w:rsidRPr="00C11512">
        <w:rPr>
          <w:color w:val="000000"/>
          <w:szCs w:val="20"/>
        </w:rPr>
        <w:t>Nieruchomość ma pochyłe ukształtowanie terenu oraz nieregularny kształt. Na terenie nieruchomości znajdują się utwardzenia wykonane z masy bitumicznej, płyt betonowych i</w:t>
      </w:r>
      <w:r w:rsidR="00887917">
        <w:rPr>
          <w:color w:val="000000"/>
          <w:szCs w:val="20"/>
        </w:rPr>
        <w:t> </w:t>
      </w:r>
      <w:r w:rsidRPr="00C11512">
        <w:rPr>
          <w:color w:val="000000"/>
          <w:szCs w:val="20"/>
        </w:rPr>
        <w:t>chodnikowych oraz kostki brukowej, jak również ogrodzenia wykonane ze stalowych rur, z</w:t>
      </w:r>
      <w:r w:rsidR="00887917">
        <w:rPr>
          <w:color w:val="000000"/>
          <w:szCs w:val="20"/>
        </w:rPr>
        <w:t> </w:t>
      </w:r>
      <w:r w:rsidRPr="00C11512">
        <w:rPr>
          <w:color w:val="000000"/>
          <w:szCs w:val="20"/>
        </w:rPr>
        <w:t xml:space="preserve">przęseł stalowych przymocowanych do stalowych słupków osadzonych w betonowym cokole, siatki rozpiętej na stalowych słupkach oraz części ogrodzenia krzyża. Na terenie nieruchomości zlokalizowane są podziemne i naziemne urządzenia infrastruktury technicznej. Teren nieruchomości jest częściowo zalesiony i zadrzewiony. </w:t>
      </w:r>
    </w:p>
    <w:p w:rsidR="00C11512" w:rsidRPr="00C11512" w:rsidRDefault="00C11512" w:rsidP="00C11512">
      <w:pPr>
        <w:autoSpaceDE w:val="0"/>
        <w:autoSpaceDN w:val="0"/>
        <w:adjustRightInd w:val="0"/>
        <w:spacing w:line="360" w:lineRule="auto"/>
        <w:jc w:val="both"/>
        <w:rPr>
          <w:color w:val="000000"/>
          <w:szCs w:val="20"/>
        </w:rPr>
      </w:pPr>
    </w:p>
    <w:p w:rsidR="00C11512" w:rsidRPr="00C11512" w:rsidRDefault="00C11512" w:rsidP="00C11512">
      <w:pPr>
        <w:autoSpaceDE w:val="0"/>
        <w:autoSpaceDN w:val="0"/>
        <w:adjustRightInd w:val="0"/>
        <w:spacing w:after="240" w:line="360" w:lineRule="auto"/>
        <w:jc w:val="both"/>
        <w:rPr>
          <w:color w:val="000000"/>
          <w:szCs w:val="20"/>
        </w:rPr>
      </w:pPr>
      <w:r w:rsidRPr="00C11512">
        <w:rPr>
          <w:color w:val="000000"/>
          <w:szCs w:val="20"/>
        </w:rPr>
        <w:t>Wartość rynkowa nieruchomości wynosi 1.603.704,00- zł (słownie: jeden milion sześćset trzy tysiące siedemset cztery złote), w tym wartość gruntu: 1.100.838,00 zł (słownie: jeden milion sto tysięcy osiemset trzydzieści osiem złotych), wartość nakładów: 502.866,00 zł (słownie: pięćset dwa tysiące osiemset sześćdziesiąt sześć złotych).</w:t>
      </w:r>
    </w:p>
    <w:p w:rsidR="00C11512" w:rsidRPr="00C11512" w:rsidRDefault="00C11512" w:rsidP="00C11512">
      <w:pPr>
        <w:autoSpaceDE w:val="0"/>
        <w:autoSpaceDN w:val="0"/>
        <w:adjustRightInd w:val="0"/>
        <w:spacing w:line="360" w:lineRule="auto"/>
        <w:jc w:val="both"/>
        <w:rPr>
          <w:color w:val="000000"/>
          <w:szCs w:val="20"/>
        </w:rPr>
      </w:pPr>
      <w:r w:rsidRPr="00C11512">
        <w:rPr>
          <w:color w:val="000000"/>
          <w:szCs w:val="20"/>
        </w:rPr>
        <w:t xml:space="preserve">W miejscowym planie zagospodarowania przestrzennego obszaru „Północno-Zachodniego Klina Zieleni cz. E – otoczenie Jeziora Kierskiego”: </w:t>
      </w:r>
    </w:p>
    <w:p w:rsidR="00C11512" w:rsidRPr="00C11512" w:rsidRDefault="00C11512" w:rsidP="00C11512">
      <w:pPr>
        <w:autoSpaceDE w:val="0"/>
        <w:autoSpaceDN w:val="0"/>
        <w:adjustRightInd w:val="0"/>
        <w:spacing w:line="360" w:lineRule="auto"/>
        <w:jc w:val="both"/>
        <w:rPr>
          <w:color w:val="000000"/>
          <w:szCs w:val="20"/>
        </w:rPr>
      </w:pPr>
      <w:r w:rsidRPr="00C11512">
        <w:rPr>
          <w:color w:val="000000"/>
          <w:szCs w:val="20"/>
        </w:rPr>
        <w:t>- działka nr 537/13 oraz 537/22 oznaczona jest symbolem 8Kz-Z/WS, co oznacza jej przeznaczenie pod tereny zieleni i wód w klinie zieleni,</w:t>
      </w:r>
    </w:p>
    <w:p w:rsidR="00C11512" w:rsidRPr="00C11512" w:rsidRDefault="00C11512" w:rsidP="00C11512">
      <w:pPr>
        <w:autoSpaceDE w:val="0"/>
        <w:autoSpaceDN w:val="0"/>
        <w:adjustRightInd w:val="0"/>
        <w:spacing w:line="360" w:lineRule="auto"/>
        <w:jc w:val="both"/>
        <w:rPr>
          <w:color w:val="000000"/>
          <w:szCs w:val="20"/>
        </w:rPr>
      </w:pPr>
      <w:r w:rsidRPr="00C11512">
        <w:rPr>
          <w:color w:val="000000"/>
          <w:szCs w:val="20"/>
        </w:rPr>
        <w:lastRenderedPageBreak/>
        <w:t>- działka nr 537/24 oznaczona jest symbolem 6Kz/US, co oznacza jej przeznaczenie pod tereny sportu i rekreacji w klinie zieleni,</w:t>
      </w:r>
    </w:p>
    <w:p w:rsidR="00C11512" w:rsidRPr="00C11512" w:rsidRDefault="00C11512" w:rsidP="00C11512">
      <w:pPr>
        <w:autoSpaceDE w:val="0"/>
        <w:autoSpaceDN w:val="0"/>
        <w:adjustRightInd w:val="0"/>
        <w:spacing w:line="360" w:lineRule="auto"/>
        <w:jc w:val="both"/>
        <w:rPr>
          <w:color w:val="000000"/>
          <w:szCs w:val="20"/>
        </w:rPr>
      </w:pPr>
      <w:r w:rsidRPr="00C11512">
        <w:rPr>
          <w:color w:val="000000"/>
          <w:szCs w:val="20"/>
        </w:rPr>
        <w:t>- działka nr 537/25 oznaczona jest symbolem 9Kz-Z/Ws, co oznacza jej przeznaczenie pod tereny zieleni i wód w klinie zieleni.</w:t>
      </w:r>
    </w:p>
    <w:p w:rsidR="00C11512" w:rsidRPr="00C11512" w:rsidRDefault="00C11512" w:rsidP="00C11512">
      <w:pPr>
        <w:autoSpaceDE w:val="0"/>
        <w:autoSpaceDN w:val="0"/>
        <w:adjustRightInd w:val="0"/>
        <w:spacing w:line="360" w:lineRule="auto"/>
        <w:jc w:val="both"/>
        <w:rPr>
          <w:color w:val="000000"/>
          <w:szCs w:val="20"/>
        </w:rPr>
      </w:pPr>
      <w:r w:rsidRPr="00C11512">
        <w:rPr>
          <w:color w:val="000000"/>
          <w:szCs w:val="20"/>
        </w:rPr>
        <w:t xml:space="preserve">Natomiast w miejscowym planie zagospodarowania przestrzennego obszaru „Północno-Zachodniego Klina Zieleni część F Kiekrz Wschód” działka nr 537/23 oznaczona jest symbolem 1KD-Z, co oznacza tereny dróg publicznych klasy zbiorczej. </w:t>
      </w:r>
    </w:p>
    <w:p w:rsidR="00C11512" w:rsidRPr="00C11512" w:rsidRDefault="00C11512" w:rsidP="00C11512">
      <w:pPr>
        <w:autoSpaceDE w:val="0"/>
        <w:autoSpaceDN w:val="0"/>
        <w:adjustRightInd w:val="0"/>
        <w:spacing w:line="360" w:lineRule="auto"/>
        <w:jc w:val="both"/>
        <w:rPr>
          <w:color w:val="000000"/>
          <w:szCs w:val="20"/>
        </w:rPr>
      </w:pPr>
    </w:p>
    <w:p w:rsidR="00C11512" w:rsidRPr="00C11512" w:rsidRDefault="00C11512" w:rsidP="00C11512">
      <w:pPr>
        <w:autoSpaceDE w:val="0"/>
        <w:autoSpaceDN w:val="0"/>
        <w:adjustRightInd w:val="0"/>
        <w:spacing w:line="360" w:lineRule="auto"/>
        <w:jc w:val="both"/>
        <w:rPr>
          <w:color w:val="000000"/>
          <w:szCs w:val="20"/>
        </w:rPr>
      </w:pPr>
      <w:r w:rsidRPr="00C11512">
        <w:rPr>
          <w:color w:val="000000"/>
          <w:szCs w:val="20"/>
        </w:rPr>
        <w:t>Przedmiotowy teren był oddany w trwały zarząd na rzecz Komendy Wojewódzkiej Policji w</w:t>
      </w:r>
      <w:r w:rsidR="00887917">
        <w:rPr>
          <w:color w:val="000000"/>
          <w:szCs w:val="20"/>
        </w:rPr>
        <w:t> </w:t>
      </w:r>
      <w:r w:rsidRPr="00C11512">
        <w:rPr>
          <w:color w:val="000000"/>
          <w:szCs w:val="20"/>
        </w:rPr>
        <w:t xml:space="preserve">Poznaniu i stanowił część siedziby byłego Ośrodka Szkolenia Policji w Poznaniu. Decyzją z dnia 14.04.2017 r., nr GN-XX.6844.4.5.2015, Prezydent Miasta Poznania, jako prezydent miasta na prawach powiatu wykonujący zadania z zakresu administracji rządowej, wygasił jednostce trwały zarząd z uwagi na zbędność nieruchomości na cele statutowe Policji. </w:t>
      </w:r>
    </w:p>
    <w:p w:rsidR="00C11512" w:rsidRPr="00C11512" w:rsidRDefault="00C11512" w:rsidP="00C11512">
      <w:pPr>
        <w:autoSpaceDE w:val="0"/>
        <w:autoSpaceDN w:val="0"/>
        <w:adjustRightInd w:val="0"/>
        <w:spacing w:line="360" w:lineRule="auto"/>
        <w:jc w:val="both"/>
        <w:rPr>
          <w:color w:val="000000"/>
          <w:szCs w:val="20"/>
        </w:rPr>
      </w:pPr>
    </w:p>
    <w:p w:rsidR="00C11512" w:rsidRPr="00C11512" w:rsidRDefault="00C11512" w:rsidP="00C11512">
      <w:pPr>
        <w:autoSpaceDE w:val="0"/>
        <w:autoSpaceDN w:val="0"/>
        <w:adjustRightInd w:val="0"/>
        <w:spacing w:line="360" w:lineRule="auto"/>
        <w:jc w:val="both"/>
        <w:rPr>
          <w:color w:val="000000"/>
          <w:szCs w:val="20"/>
        </w:rPr>
      </w:pPr>
      <w:r w:rsidRPr="00C11512">
        <w:rPr>
          <w:color w:val="000000"/>
          <w:szCs w:val="20"/>
        </w:rPr>
        <w:t>Miasto Poznań nabyło od Skarbu Państwa aktem notarialnym z dnia 29.09.2017 r., Rep. A nr 7258/2017, w drodze umowy darowizny większą część byłego Ośrodka Szkolenia Policji w</w:t>
      </w:r>
      <w:r w:rsidR="00887917">
        <w:rPr>
          <w:color w:val="000000"/>
          <w:szCs w:val="20"/>
        </w:rPr>
        <w:t> </w:t>
      </w:r>
      <w:r w:rsidRPr="00C11512">
        <w:rPr>
          <w:color w:val="000000"/>
          <w:szCs w:val="20"/>
        </w:rPr>
        <w:t>Poznaniu, tj. działki nr 537/4, 537/6, 537/15, 537/16, z wyłączeniem działki nr 537/13 oraz działki nr 537/18 (która po podziale stanowi m.in. działki 537/22, 537/23, 537/24, 537/25).</w:t>
      </w:r>
    </w:p>
    <w:p w:rsidR="00C11512" w:rsidRPr="00C11512" w:rsidRDefault="00C11512" w:rsidP="00C11512">
      <w:pPr>
        <w:autoSpaceDE w:val="0"/>
        <w:autoSpaceDN w:val="0"/>
        <w:adjustRightInd w:val="0"/>
        <w:spacing w:line="360" w:lineRule="auto"/>
        <w:jc w:val="both"/>
        <w:rPr>
          <w:color w:val="000000"/>
          <w:szCs w:val="20"/>
        </w:rPr>
      </w:pPr>
    </w:p>
    <w:p w:rsidR="00C11512" w:rsidRPr="00C11512" w:rsidRDefault="00C11512" w:rsidP="00C11512">
      <w:pPr>
        <w:autoSpaceDE w:val="0"/>
        <w:autoSpaceDN w:val="0"/>
        <w:adjustRightInd w:val="0"/>
        <w:spacing w:line="360" w:lineRule="auto"/>
        <w:jc w:val="both"/>
        <w:rPr>
          <w:color w:val="000000"/>
          <w:szCs w:val="20"/>
        </w:rPr>
      </w:pPr>
      <w:r w:rsidRPr="00C11512">
        <w:rPr>
          <w:color w:val="000000"/>
          <w:szCs w:val="20"/>
        </w:rPr>
        <w:t>Miasto Poznań zamierza przeznaczyć działki nr 537/13, 537/22, 537/24, 537/25 na cele sportowo-rekreacyjne oraz zieleni publicznej. Niniejszy cel wpisuje się w zadania własne gminy, do których m.in. należy zaspokajanie zbiorowych potrzeb wspólnoty, w szczególności obejmujących sprawy kultury fizycznej i turystyki, w tym terenów rekreacyjnych i urządzeń sportowych, określonych w treści art. 7 ust. 1 pkt 10 ustawy z dnia 8 marca 1990 r. o</w:t>
      </w:r>
      <w:r w:rsidR="00887917">
        <w:rPr>
          <w:color w:val="000000"/>
          <w:szCs w:val="20"/>
        </w:rPr>
        <w:t> </w:t>
      </w:r>
      <w:r w:rsidRPr="00C11512">
        <w:rPr>
          <w:color w:val="000000"/>
          <w:szCs w:val="20"/>
        </w:rPr>
        <w:t>samorządzie gminnym oraz zieleni gminnej i zadrzewień, określonych w przepisie art. 7 ust. 1 pkt 12 tejże ustawy.</w:t>
      </w:r>
    </w:p>
    <w:p w:rsidR="00C11512" w:rsidRPr="00C11512" w:rsidRDefault="00C11512" w:rsidP="00C11512">
      <w:pPr>
        <w:autoSpaceDE w:val="0"/>
        <w:autoSpaceDN w:val="0"/>
        <w:adjustRightInd w:val="0"/>
        <w:spacing w:line="360" w:lineRule="auto"/>
        <w:jc w:val="both"/>
        <w:rPr>
          <w:color w:val="000000"/>
          <w:szCs w:val="20"/>
        </w:rPr>
      </w:pPr>
    </w:p>
    <w:p w:rsidR="00C11512" w:rsidRPr="00C11512" w:rsidRDefault="00C11512" w:rsidP="00C11512">
      <w:pPr>
        <w:autoSpaceDE w:val="0"/>
        <w:autoSpaceDN w:val="0"/>
        <w:adjustRightInd w:val="0"/>
        <w:spacing w:line="360" w:lineRule="auto"/>
        <w:jc w:val="both"/>
        <w:rPr>
          <w:color w:val="000000"/>
          <w:szCs w:val="20"/>
        </w:rPr>
      </w:pPr>
      <w:r w:rsidRPr="00C11512">
        <w:rPr>
          <w:color w:val="000000"/>
          <w:szCs w:val="20"/>
        </w:rPr>
        <w:t>Miasto Poznań zamierza przeznaczyć działkę nr 537/23 pod drogę publiczną klasy zbiorczej –</w:t>
      </w:r>
      <w:r w:rsidR="00887917">
        <w:rPr>
          <w:color w:val="000000"/>
          <w:szCs w:val="20"/>
        </w:rPr>
        <w:t> </w:t>
      </w:r>
      <w:r w:rsidRPr="00C11512">
        <w:rPr>
          <w:color w:val="000000"/>
          <w:szCs w:val="20"/>
        </w:rPr>
        <w:t>ulicę Chojnicką. Niniejszy cel wpisuje się w zadania własne gminy, do których m.in. należy zaspokajanie zbiorowych potrzeb wspólnoty, w szczególności obejmujących sprawy gminnych dróg i ulic, określonych w treści art. 7 ust. 1 pkt 2 ustawy z dnia 8 marca 1990 r. o</w:t>
      </w:r>
      <w:r w:rsidR="00887917">
        <w:rPr>
          <w:color w:val="000000"/>
          <w:szCs w:val="20"/>
        </w:rPr>
        <w:t> </w:t>
      </w:r>
      <w:r w:rsidRPr="00C11512">
        <w:rPr>
          <w:color w:val="000000"/>
          <w:szCs w:val="20"/>
        </w:rPr>
        <w:t xml:space="preserve">samorządzie gminnym oraz cel publiczny określony w art. 6 pkt 1 ustawy z dnia 21 sierpnia 1997 r. o gospodarce nieruchomościami, którym jest wydzielanie gruntów pod drogi </w:t>
      </w:r>
      <w:r w:rsidRPr="00C11512">
        <w:rPr>
          <w:color w:val="000000"/>
          <w:szCs w:val="20"/>
        </w:rPr>
        <w:lastRenderedPageBreak/>
        <w:t>publiczne, drogi rowerowe i drogi wodne, budowa, utrzymywanie oraz wykonywanie robót budowlanych tych dróg, obiektów i urządzeń transportu publicznego.</w:t>
      </w:r>
    </w:p>
    <w:p w:rsidR="00C11512" w:rsidRPr="00C11512" w:rsidRDefault="00C11512" w:rsidP="00C11512">
      <w:pPr>
        <w:autoSpaceDE w:val="0"/>
        <w:autoSpaceDN w:val="0"/>
        <w:adjustRightInd w:val="0"/>
        <w:spacing w:line="360" w:lineRule="auto"/>
        <w:jc w:val="both"/>
        <w:rPr>
          <w:color w:val="000000"/>
          <w:szCs w:val="20"/>
        </w:rPr>
      </w:pPr>
    </w:p>
    <w:p w:rsidR="00C11512" w:rsidRPr="00C11512" w:rsidRDefault="00C11512" w:rsidP="00C11512">
      <w:pPr>
        <w:autoSpaceDE w:val="0"/>
        <w:autoSpaceDN w:val="0"/>
        <w:adjustRightInd w:val="0"/>
        <w:spacing w:line="360" w:lineRule="auto"/>
        <w:jc w:val="both"/>
        <w:rPr>
          <w:color w:val="000000"/>
          <w:szCs w:val="20"/>
        </w:rPr>
      </w:pPr>
    </w:p>
    <w:p w:rsidR="00C11512" w:rsidRPr="00C11512" w:rsidRDefault="00C11512" w:rsidP="00C11512">
      <w:pPr>
        <w:autoSpaceDE w:val="0"/>
        <w:autoSpaceDN w:val="0"/>
        <w:adjustRightInd w:val="0"/>
        <w:spacing w:line="360" w:lineRule="auto"/>
        <w:jc w:val="both"/>
        <w:rPr>
          <w:color w:val="000000"/>
          <w:szCs w:val="20"/>
        </w:rPr>
      </w:pPr>
      <w:r w:rsidRPr="00C11512">
        <w:rPr>
          <w:color w:val="000000"/>
          <w:szCs w:val="20"/>
        </w:rPr>
        <w:t>Rada Miasta Poznania w § 3 ust. 1 pkt 1 uchwały Nr LXI/889/V/2009 z dnia 8 grudnia 2009 r. (z późniejszymi zmianami) wyraziła zgodę na przyjmowanie przez Prezydenta Miasta Poznania do zasobu Miasta Poznania nieruchomości, jeśli są one niezbędne do realizacji celów publicznych, zadań własnych Miasta Poznania, a także dla innych celów, gdy nabycie następuje w formie darowizny.</w:t>
      </w:r>
    </w:p>
    <w:p w:rsidR="00C11512" w:rsidRPr="00C11512" w:rsidRDefault="00C11512" w:rsidP="00C11512">
      <w:pPr>
        <w:autoSpaceDE w:val="0"/>
        <w:autoSpaceDN w:val="0"/>
        <w:adjustRightInd w:val="0"/>
        <w:spacing w:line="360" w:lineRule="auto"/>
        <w:jc w:val="both"/>
        <w:rPr>
          <w:color w:val="000000"/>
          <w:szCs w:val="20"/>
        </w:rPr>
      </w:pPr>
    </w:p>
    <w:p w:rsidR="00C11512" w:rsidRDefault="00C11512" w:rsidP="00C11512">
      <w:pPr>
        <w:spacing w:line="360" w:lineRule="auto"/>
        <w:jc w:val="both"/>
        <w:rPr>
          <w:color w:val="000000"/>
          <w:szCs w:val="20"/>
        </w:rPr>
      </w:pPr>
      <w:r w:rsidRPr="00C11512">
        <w:rPr>
          <w:color w:val="000000"/>
          <w:szCs w:val="20"/>
        </w:rPr>
        <w:t>W związku z tym wydanie zarządzenia jest słuszne i uzasadnione.</w:t>
      </w:r>
    </w:p>
    <w:p w:rsidR="00C11512" w:rsidRDefault="00C11512" w:rsidP="00C11512">
      <w:pPr>
        <w:spacing w:line="360" w:lineRule="auto"/>
        <w:jc w:val="both"/>
      </w:pPr>
    </w:p>
    <w:p w:rsidR="00C11512" w:rsidRDefault="00C11512" w:rsidP="00C11512">
      <w:pPr>
        <w:keepNext/>
        <w:spacing w:line="360" w:lineRule="auto"/>
        <w:jc w:val="center"/>
      </w:pPr>
      <w:r>
        <w:t>DYREKTOR WYDZIAŁU</w:t>
      </w:r>
    </w:p>
    <w:p w:rsidR="00C11512" w:rsidRPr="00C11512" w:rsidRDefault="00C11512" w:rsidP="00C11512">
      <w:pPr>
        <w:keepNext/>
        <w:spacing w:line="360" w:lineRule="auto"/>
        <w:jc w:val="center"/>
      </w:pPr>
      <w:r>
        <w:t>(-) Magda Albińska</w:t>
      </w:r>
    </w:p>
    <w:sectPr w:rsidR="00C11512" w:rsidRPr="00C11512" w:rsidSect="00C115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512" w:rsidRDefault="00C11512">
      <w:r>
        <w:separator/>
      </w:r>
    </w:p>
  </w:endnote>
  <w:endnote w:type="continuationSeparator" w:id="0">
    <w:p w:rsidR="00C11512" w:rsidRDefault="00C1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512" w:rsidRDefault="00C11512">
      <w:r>
        <w:separator/>
      </w:r>
    </w:p>
  </w:footnote>
  <w:footnote w:type="continuationSeparator" w:id="0">
    <w:p w:rsidR="00C11512" w:rsidRDefault="00C115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nabycia od Skarbu Państwa na rzecz Miasta Poznania w drodze darowizny nieruchomości położonej w Poznaniu przy ul. Chojnickiej."/>
  </w:docVars>
  <w:rsids>
    <w:rsidRoot w:val="00C11512"/>
    <w:rsid w:val="000607A3"/>
    <w:rsid w:val="001B1D53"/>
    <w:rsid w:val="0022095A"/>
    <w:rsid w:val="002946C5"/>
    <w:rsid w:val="002C29F3"/>
    <w:rsid w:val="00796326"/>
    <w:rsid w:val="00887917"/>
    <w:rsid w:val="00A87E1B"/>
    <w:rsid w:val="00AA04BE"/>
    <w:rsid w:val="00BB1A14"/>
    <w:rsid w:val="00C11512"/>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046405-6401-43A7-91DA-835D3944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3</Pages>
  <Words>700</Words>
  <Characters>4215</Characters>
  <Application>Microsoft Office Word</Application>
  <DocSecurity>0</DocSecurity>
  <Lines>81</Lines>
  <Paragraphs>24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2019-06-27T08:13:00Z</dcterms:created>
  <dcterms:modified xsi:type="dcterms:W3CDTF">2019-06-27T08:13:00Z</dcterms:modified>
</cp:coreProperties>
</file>