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F02A5">
            <w:pPr>
              <w:spacing w:line="360" w:lineRule="auto"/>
              <w:jc w:val="both"/>
            </w:pPr>
            <w:r>
              <w:rPr>
                <w:b/>
              </w:rPr>
              <w:fldChar w:fldCharType="begin"/>
            </w:r>
            <w:r>
              <w:rPr>
                <w:b/>
              </w:rPr>
              <w:instrText xml:space="preserve"> DOCVARIABLE  Sprawa  \* MERGEFORMAT </w:instrText>
            </w:r>
            <w:r w:rsidR="007F02A5">
              <w:rPr>
                <w:b/>
              </w:rPr>
              <w:fldChar w:fldCharType="separate"/>
            </w:r>
            <w:r w:rsidR="007F02A5">
              <w:rPr>
                <w:b/>
              </w:rPr>
              <w:t>powołania Komisji Konkursowej w celu zaopiniowania ofert złożonych w ramach otwartego konkursu ofert nr 84/2019 na powierzenie realizacji zadania Miasta Poznania w obszarze "Działalność na rzecz osób w wieku emerytalnym" w 2019 roku.</w:t>
            </w:r>
            <w:r>
              <w:rPr>
                <w:b/>
              </w:rPr>
              <w:fldChar w:fldCharType="end"/>
            </w:r>
          </w:p>
        </w:tc>
      </w:tr>
    </w:tbl>
    <w:p w:rsidR="00FA63B5" w:rsidRPr="007F02A5" w:rsidRDefault="00FA63B5" w:rsidP="007F02A5">
      <w:pPr>
        <w:spacing w:line="360" w:lineRule="auto"/>
        <w:jc w:val="both"/>
      </w:pPr>
      <w:bookmarkStart w:id="2" w:name="z1"/>
      <w:bookmarkEnd w:id="2"/>
    </w:p>
    <w:p w:rsidR="007F02A5" w:rsidRPr="007F02A5" w:rsidRDefault="007F02A5" w:rsidP="007F02A5">
      <w:pPr>
        <w:autoSpaceDE w:val="0"/>
        <w:autoSpaceDN w:val="0"/>
        <w:adjustRightInd w:val="0"/>
        <w:spacing w:line="360" w:lineRule="auto"/>
        <w:jc w:val="both"/>
        <w:rPr>
          <w:color w:val="000000"/>
        </w:rPr>
      </w:pPr>
      <w:r w:rsidRPr="007F02A5">
        <w:rPr>
          <w:color w:val="000000"/>
        </w:rPr>
        <w:t>Zgodnie z art. 15 ust. 2a ustawy z dnia 24 kwietnia 2003 roku o działalności pożytku publicznego i o wolontariacie (Dz. U. z 2019 r. poz. 688)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180012">
        <w:rPr>
          <w:color w:val="000000"/>
        </w:rPr>
        <w:t> </w:t>
      </w:r>
      <w:r w:rsidRPr="007F02A5">
        <w:rPr>
          <w:color w:val="000000"/>
        </w:rPr>
        <w:t>finansowanie z budżetu Miasta.</w:t>
      </w:r>
    </w:p>
    <w:p w:rsidR="007F02A5" w:rsidRPr="007F02A5" w:rsidRDefault="007F02A5" w:rsidP="007F02A5">
      <w:pPr>
        <w:autoSpaceDE w:val="0"/>
        <w:autoSpaceDN w:val="0"/>
        <w:adjustRightInd w:val="0"/>
        <w:spacing w:line="360" w:lineRule="auto"/>
        <w:jc w:val="both"/>
        <w:rPr>
          <w:color w:val="000000"/>
        </w:rPr>
      </w:pPr>
      <w:r w:rsidRPr="007F02A5">
        <w:rPr>
          <w:color w:val="000000"/>
        </w:rPr>
        <w:t>W dniu 6 sierpnia 2019 roku Prezydent Miasta Poznania ogłosił otwarty konkurs ofert nr 84/2019 na wspieranie realizacji zadań Miasta Poznania w obszarze: "Działalność na rzecz osób w wieku emerytalnym", na 2019 rok, na zadanie pn. Mikrogranty dla Seniorów, w tym działania aktywizujące  i integrujące środowisko senioralne oraz inicjatywy międzypokoleniowe – znak sprawy: ZSS-I.524.4.2.2019.</w:t>
      </w:r>
    </w:p>
    <w:p w:rsidR="007F02A5" w:rsidRPr="007F02A5" w:rsidRDefault="007F02A5" w:rsidP="007F02A5">
      <w:pPr>
        <w:autoSpaceDE w:val="0"/>
        <w:autoSpaceDN w:val="0"/>
        <w:adjustRightInd w:val="0"/>
        <w:spacing w:line="360" w:lineRule="auto"/>
        <w:jc w:val="both"/>
        <w:rPr>
          <w:color w:val="000000"/>
        </w:rPr>
      </w:pPr>
      <w:r w:rsidRPr="007F02A5">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7F02A5" w:rsidRPr="007F02A5" w:rsidRDefault="007F02A5" w:rsidP="007F02A5">
      <w:pPr>
        <w:autoSpaceDE w:val="0"/>
        <w:autoSpaceDN w:val="0"/>
        <w:adjustRightInd w:val="0"/>
        <w:spacing w:line="360" w:lineRule="auto"/>
        <w:jc w:val="both"/>
        <w:rPr>
          <w:color w:val="000000"/>
        </w:rPr>
      </w:pPr>
      <w:r w:rsidRPr="007F02A5">
        <w:rPr>
          <w:color w:val="000000"/>
        </w:rPr>
        <w:t>Zgodnie z § 37 ust. 5 wyżej wskazanej uchwały, w skład Komisji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7F02A5" w:rsidRDefault="007F02A5" w:rsidP="007F02A5">
      <w:pPr>
        <w:spacing w:line="360" w:lineRule="auto"/>
        <w:jc w:val="both"/>
        <w:rPr>
          <w:color w:val="000000"/>
        </w:rPr>
      </w:pPr>
      <w:r w:rsidRPr="007F02A5">
        <w:rPr>
          <w:color w:val="000000"/>
        </w:rPr>
        <w:lastRenderedPageBreak/>
        <w:t>W świetle powyższego przyjęcie zarządzenia jest zasadne.</w:t>
      </w:r>
    </w:p>
    <w:p w:rsidR="007F02A5" w:rsidRDefault="007F02A5" w:rsidP="007F02A5">
      <w:pPr>
        <w:spacing w:line="360" w:lineRule="auto"/>
        <w:jc w:val="both"/>
      </w:pPr>
    </w:p>
    <w:p w:rsidR="007F02A5" w:rsidRDefault="007F02A5" w:rsidP="007F02A5">
      <w:pPr>
        <w:keepNext/>
        <w:spacing w:line="360" w:lineRule="auto"/>
        <w:jc w:val="center"/>
      </w:pPr>
      <w:r>
        <w:t>ZASTĘPCA DYREKTORA</w:t>
      </w:r>
    </w:p>
    <w:p w:rsidR="007F02A5" w:rsidRPr="007F02A5" w:rsidRDefault="007F02A5" w:rsidP="007F02A5">
      <w:pPr>
        <w:keepNext/>
        <w:spacing w:line="360" w:lineRule="auto"/>
        <w:jc w:val="center"/>
      </w:pPr>
      <w:r>
        <w:t>(-) Dorota Potejko</w:t>
      </w:r>
    </w:p>
    <w:sectPr w:rsidR="007F02A5" w:rsidRPr="007F02A5" w:rsidSect="007F02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A5" w:rsidRDefault="007F02A5">
      <w:r>
        <w:separator/>
      </w:r>
    </w:p>
  </w:endnote>
  <w:endnote w:type="continuationSeparator" w:id="0">
    <w:p w:rsidR="007F02A5" w:rsidRDefault="007F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A5" w:rsidRDefault="007F02A5">
      <w:r>
        <w:separator/>
      </w:r>
    </w:p>
  </w:footnote>
  <w:footnote w:type="continuationSeparator" w:id="0">
    <w:p w:rsidR="007F02A5" w:rsidRDefault="007F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4/2019 na powierzenie realizacji zadania Miasta Poznania w obszarze &quot;Działalność na rzecz osób w wieku emerytalnym&quot; w 2019 roku."/>
  </w:docVars>
  <w:rsids>
    <w:rsidRoot w:val="007F02A5"/>
    <w:rsid w:val="000607A3"/>
    <w:rsid w:val="00180012"/>
    <w:rsid w:val="001B1D53"/>
    <w:rsid w:val="0022095A"/>
    <w:rsid w:val="002946C5"/>
    <w:rsid w:val="002C29F3"/>
    <w:rsid w:val="00796326"/>
    <w:rsid w:val="007F02A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073F3-CFAF-4AF3-91E4-56C27F28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1921</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2019-08-20T06:55:00Z</dcterms:created>
  <dcterms:modified xsi:type="dcterms:W3CDTF">2019-08-20T06:55:00Z</dcterms:modified>
</cp:coreProperties>
</file>