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2774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774B">
              <w:rPr>
                <w:b/>
              </w:rPr>
              <w:fldChar w:fldCharType="separate"/>
            </w:r>
            <w:r w:rsidR="0002774B">
              <w:rPr>
                <w:b/>
              </w:rPr>
              <w:t>ogłoszenia wykazu nieruchomości stanowiącej własność Miasta Poznania, położonej w Poznaniu w rejonie ulic: Karola Buczka i Hugona Kołłątaja, przeznaczonej do oddania w użytkowanie wieczyste w trybie bezprzetargowym, z równoczesną sprzedażą prawa własności budynku i urządzeń znajdujących się na tej nieruchomości.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774B" w:rsidRDefault="00FA63B5" w:rsidP="0002774B">
      <w:pPr>
        <w:spacing w:line="360" w:lineRule="auto"/>
        <w:jc w:val="both"/>
      </w:pPr>
      <w:bookmarkStart w:id="2" w:name="z1"/>
      <w:bookmarkEnd w:id="2"/>
    </w:p>
    <w:p w:rsidR="0002774B" w:rsidRPr="0002774B" w:rsidRDefault="0002774B" w:rsidP="0002774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02774B" w:rsidRPr="0002774B" w:rsidRDefault="0002774B" w:rsidP="0002774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Położona jest na terenie, na którym obecnie nie obowiązuje żaden miejscowy plan zagospodarowania przestrzennego i nie została wydana żadna decyzja o warunkach zabudowy.</w:t>
      </w:r>
    </w:p>
    <w:p w:rsidR="0002774B" w:rsidRPr="0002774B" w:rsidRDefault="0002774B" w:rsidP="0002774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02774B">
        <w:rPr>
          <w:color w:val="000000"/>
          <w:szCs w:val="20"/>
        </w:rPr>
        <w:t xml:space="preserve">Zgodnie ze </w:t>
      </w:r>
      <w:r w:rsidRPr="0002774B">
        <w:rPr>
          <w:i/>
          <w:iCs/>
          <w:color w:val="000000"/>
          <w:szCs w:val="20"/>
        </w:rPr>
        <w:t>Studium uwarunkowań i kierunków zagospodarowania przestrzennego miasta Poznania</w:t>
      </w:r>
      <w:r w:rsidRPr="0002774B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02774B">
        <w:rPr>
          <w:b/>
          <w:bCs/>
          <w:i/>
          <w:iCs/>
          <w:color w:val="000000"/>
          <w:szCs w:val="20"/>
        </w:rPr>
        <w:t xml:space="preserve"> MN – tereny zabudowy mieszkaniowej jednorodzinnej.</w:t>
      </w:r>
    </w:p>
    <w:p w:rsidR="0002774B" w:rsidRPr="0002774B" w:rsidRDefault="0002774B" w:rsidP="0002774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 xml:space="preserve">Powyższe potwierdził Wydział Urbanistyki i Architektury Urzędu Miasta Poznania w piśmie nr UA-IV.6724.508.2019 z dnia 11.03.2019 r. oraz 18.03.2019 r. </w:t>
      </w:r>
    </w:p>
    <w:p w:rsidR="0002774B" w:rsidRPr="0002774B" w:rsidRDefault="0002774B" w:rsidP="0002774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02774B">
        <w:rPr>
          <w:color w:val="000000"/>
          <w:szCs w:val="20"/>
        </w:rPr>
        <w:t xml:space="preserve">Ponadto przedmiotowa nieruchomość znajduje się na obszarze, dla którego opracowywany jest miejscowy plan zagospodarowania przestrzennego "Świerczewo </w:t>
      </w:r>
      <w:r w:rsidRPr="0002774B">
        <w:rPr>
          <w:b/>
          <w:bCs/>
          <w:color w:val="000000"/>
          <w:szCs w:val="20"/>
        </w:rPr>
        <w:t>–</w:t>
      </w:r>
      <w:r w:rsidRPr="0002774B">
        <w:rPr>
          <w:color w:val="000000"/>
          <w:szCs w:val="20"/>
        </w:rPr>
        <w:t xml:space="preserve"> część  C" w Poznaniu; na obecnym etapie prac projektowych</w:t>
      </w:r>
      <w:r w:rsidRPr="0002774B">
        <w:rPr>
          <w:b/>
          <w:bCs/>
          <w:color w:val="000000"/>
          <w:szCs w:val="20"/>
        </w:rPr>
        <w:t xml:space="preserve"> położona jest na terenie zabudowy usługowej - 2U.</w:t>
      </w:r>
    </w:p>
    <w:p w:rsidR="0002774B" w:rsidRPr="0002774B" w:rsidRDefault="0002774B" w:rsidP="0002774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02774B">
        <w:rPr>
          <w:color w:val="000000"/>
          <w:szCs w:val="20"/>
        </w:rPr>
        <w:t xml:space="preserve">Powyższe potwierdziła Miejska Pracownia Urbanistyczna w piśmie MPU-Z1/5041-727/Ddc/19 z dnia 18 czerwca 2019 r., stwierdzając nadto, że: </w:t>
      </w:r>
      <w:r w:rsidRPr="0002774B">
        <w:rPr>
          <w:i/>
          <w:iCs/>
          <w:color w:val="000000"/>
          <w:szCs w:val="20"/>
        </w:rPr>
        <w:t>ze względu na ukształtowaną w</w:t>
      </w:r>
      <w:r w:rsidR="001E2BEF">
        <w:rPr>
          <w:i/>
          <w:iCs/>
          <w:color w:val="000000"/>
          <w:szCs w:val="20"/>
        </w:rPr>
        <w:t> </w:t>
      </w:r>
      <w:r w:rsidRPr="0002774B">
        <w:rPr>
          <w:i/>
          <w:iCs/>
          <w:color w:val="000000"/>
          <w:szCs w:val="20"/>
        </w:rPr>
        <w:t>projekcie mpzp linię zabudowy, lokalizację istniejących budynków oraz kształt działki, zasadne jest przeznaczenie nieruchomości nr 388/4 jako maski budowlanej do dz. 388/1 i</w:t>
      </w:r>
      <w:r w:rsidR="001E2BEF">
        <w:rPr>
          <w:i/>
          <w:iCs/>
          <w:color w:val="000000"/>
          <w:szCs w:val="20"/>
        </w:rPr>
        <w:t> </w:t>
      </w:r>
      <w:r w:rsidRPr="0002774B">
        <w:rPr>
          <w:i/>
          <w:iCs/>
          <w:color w:val="000000"/>
          <w:szCs w:val="20"/>
        </w:rPr>
        <w:t>388/2.</w:t>
      </w:r>
    </w:p>
    <w:p w:rsidR="0002774B" w:rsidRPr="0002774B" w:rsidRDefault="0002774B" w:rsidP="0002774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02774B">
        <w:rPr>
          <w:color w:val="000000"/>
          <w:szCs w:val="20"/>
        </w:rPr>
        <w:t xml:space="preserve">Zgodnie z art. 37 ust. 2 pkt 6 ustawy z dnia 21 sierpnia 1997 r. o gospodarce nieruchomościami (Dz. U. z 2018 r. poz. 2204 z późniejszymi zmianami): </w:t>
      </w:r>
      <w:r w:rsidRPr="0002774B">
        <w:rPr>
          <w:i/>
          <w:iCs/>
          <w:color w:val="000000"/>
          <w:szCs w:val="20"/>
        </w:rPr>
        <w:t xml:space="preserve">w drodze </w:t>
      </w:r>
      <w:r w:rsidRPr="0002774B">
        <w:rPr>
          <w:i/>
          <w:iCs/>
          <w:color w:val="000000"/>
          <w:szCs w:val="20"/>
        </w:rPr>
        <w:lastRenderedPageBreak/>
        <w:t>bezprzetargowej zbywana jest nieruchomość lub jej części, jeśli mogą poprawić warunki zagospodarowania nieruchomości przyległej, stanowiącej własność lub oddanej w</w:t>
      </w:r>
      <w:r w:rsidR="001E2BEF">
        <w:rPr>
          <w:i/>
          <w:iCs/>
          <w:color w:val="000000"/>
          <w:szCs w:val="20"/>
        </w:rPr>
        <w:t> </w:t>
      </w:r>
      <w:r w:rsidRPr="0002774B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02774B" w:rsidRPr="0002774B" w:rsidRDefault="0002774B" w:rsidP="0002774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Prezydent Miasta Poznania wydał zarządzenie Nr 243/2019/P z dnia 11.03.2019 r. w sprawie określenia zasad realizacji art. 37 ust. 2 pkt 6 ustawy z dnia 21 sierpnia 1997 r. o gospodarce nieruchomościami.</w:t>
      </w:r>
    </w:p>
    <w:p w:rsidR="0002774B" w:rsidRPr="0002774B" w:rsidRDefault="0002774B" w:rsidP="0002774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02774B">
        <w:rPr>
          <w:b/>
          <w:bCs/>
          <w:color w:val="000000"/>
          <w:szCs w:val="20"/>
        </w:rPr>
        <w:t>–</w:t>
      </w:r>
      <w:r w:rsidRPr="0002774B">
        <w:rPr>
          <w:color w:val="000000"/>
          <w:szCs w:val="20"/>
        </w:rPr>
        <w:t xml:space="preserve"> tzw. „masek budowlanych”. </w:t>
      </w:r>
    </w:p>
    <w:p w:rsidR="0002774B" w:rsidRPr="0002774B" w:rsidRDefault="0002774B" w:rsidP="0002774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Zespół ds. masek budowlanych ustalił, że:</w:t>
      </w:r>
    </w:p>
    <w:p w:rsidR="0002774B" w:rsidRPr="0002774B" w:rsidRDefault="0002774B" w:rsidP="0002774B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– nie istnieje możliwość zagospodarowania nieruchomości miejskiej działki 388/3 jako odrębnej nieruchomości,</w:t>
      </w:r>
    </w:p>
    <w:p w:rsidR="0002774B" w:rsidRPr="0002774B" w:rsidRDefault="0002774B" w:rsidP="0002774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– istnieje możliwość poprawienia warunków zagospodarowania nieruchomości przyległych, tj. działki 388/1 oraz 388/2, po wcześniejszym podziale geodezyjnym nieruchomości miejskiej.</w:t>
      </w:r>
    </w:p>
    <w:p w:rsidR="0002774B" w:rsidRPr="0002774B" w:rsidRDefault="0002774B" w:rsidP="0002774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Powyższe ustalenia Zespołu zaakceptował Dyrektor Wydziału Gospodarki Nieruchomościami.</w:t>
      </w:r>
    </w:p>
    <w:p w:rsidR="0002774B" w:rsidRPr="0002774B" w:rsidRDefault="0002774B" w:rsidP="0002774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Decyzją nr ZG-AGP.5040.28.2018 z dnia 13 grudnia 2018 r. Dyrektor Zarządu Geodezji i</w:t>
      </w:r>
      <w:r w:rsidR="001E2BEF">
        <w:rPr>
          <w:color w:val="000000"/>
          <w:szCs w:val="20"/>
        </w:rPr>
        <w:t> </w:t>
      </w:r>
      <w:r w:rsidRPr="0002774B">
        <w:rPr>
          <w:color w:val="000000"/>
          <w:szCs w:val="20"/>
        </w:rPr>
        <w:t>Katastru Miejskiego GEOPOZ w Poznaniu zatwierdził podział nieruchomości, położonej w</w:t>
      </w:r>
      <w:r w:rsidR="001E2BEF">
        <w:rPr>
          <w:color w:val="000000"/>
          <w:szCs w:val="20"/>
        </w:rPr>
        <w:t> </w:t>
      </w:r>
      <w:r w:rsidRPr="0002774B">
        <w:rPr>
          <w:color w:val="000000"/>
          <w:szCs w:val="20"/>
        </w:rPr>
        <w:t xml:space="preserve">Poznaniu przy ul. Karola Buczka/Hugona Kołłątaja </w:t>
      </w:r>
      <w:r w:rsidRPr="0002774B">
        <w:rPr>
          <w:b/>
          <w:bCs/>
          <w:color w:val="000000"/>
          <w:szCs w:val="20"/>
        </w:rPr>
        <w:t>–</w:t>
      </w:r>
      <w:r w:rsidRPr="0002774B">
        <w:rPr>
          <w:color w:val="000000"/>
          <w:szCs w:val="20"/>
        </w:rPr>
        <w:t xml:space="preserve"> obręb Dębiec, arkusz 29, działka 388/3, w wyniku którego powstały działki </w:t>
      </w:r>
      <w:r w:rsidRPr="0002774B">
        <w:rPr>
          <w:b/>
          <w:bCs/>
          <w:color w:val="000000"/>
          <w:szCs w:val="20"/>
        </w:rPr>
        <w:t>388/4</w:t>
      </w:r>
      <w:r w:rsidRPr="0002774B">
        <w:rPr>
          <w:color w:val="000000"/>
          <w:szCs w:val="20"/>
        </w:rPr>
        <w:t>, 388/5 i 388/6.</w:t>
      </w:r>
    </w:p>
    <w:p w:rsidR="0002774B" w:rsidRPr="0002774B" w:rsidRDefault="0002774B" w:rsidP="0002774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Użytkownik wieczysty nieruchomości przyległej, tj. działki 388/2 oraz 388/1, jest zainteresowany nabyciem prawa użytkowania wieczystego ww. nieruchomości miejskiej.</w:t>
      </w:r>
    </w:p>
    <w:p w:rsidR="0002774B" w:rsidRPr="0002774B" w:rsidRDefault="0002774B" w:rsidP="0002774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02774B">
        <w:rPr>
          <w:color w:val="000000"/>
          <w:szCs w:val="20"/>
        </w:rPr>
        <w:t xml:space="preserve">Działka 388/2 zapisana w KW PO2P/00179407/9 oraz działka 388/1 zapisana w KW PO2P/00179406/2 są oddane w użytkowanie wieczyste do dnia 28 stycznia 2044 r., zatem </w:t>
      </w:r>
      <w:r w:rsidRPr="0002774B">
        <w:rPr>
          <w:b/>
          <w:bCs/>
          <w:color w:val="000000"/>
          <w:szCs w:val="20"/>
        </w:rPr>
        <w:t>działka 388/4 zostanie oddana w użytkowanie wieczyste również do dnia 28 stycznia 2044 r.</w:t>
      </w:r>
    </w:p>
    <w:p w:rsidR="0002774B" w:rsidRPr="0002774B" w:rsidRDefault="0002774B" w:rsidP="0002774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2774B" w:rsidRPr="0002774B" w:rsidRDefault="0002774B" w:rsidP="0002774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lastRenderedPageBreak/>
        <w:t>Wykaz ten podlega wywieszeniu na okres 21 dni w siedzibie właściwego urzędu oraz zamieszczeniu na stronie internetowej właściwego urzędu. Ponadto informację o</w:t>
      </w:r>
      <w:r w:rsidR="001E2BEF">
        <w:rPr>
          <w:color w:val="000000"/>
          <w:szCs w:val="20"/>
        </w:rPr>
        <w:t> </w:t>
      </w:r>
      <w:r w:rsidRPr="0002774B">
        <w:rPr>
          <w:color w:val="000000"/>
          <w:szCs w:val="20"/>
        </w:rPr>
        <w:t>zamieszczeniu tego wykazu podaje się do publicznej wiadomości poprzez ogłoszenie w</w:t>
      </w:r>
      <w:r w:rsidR="001E2BEF">
        <w:rPr>
          <w:color w:val="000000"/>
          <w:szCs w:val="20"/>
        </w:rPr>
        <w:t> </w:t>
      </w:r>
      <w:r w:rsidRPr="0002774B">
        <w:rPr>
          <w:color w:val="000000"/>
          <w:szCs w:val="20"/>
        </w:rPr>
        <w:t>prasie lokalnej o zasięgu obejmującym co najmniej powiat, na terenie którego położona jest nieruchomość.</w:t>
      </w:r>
    </w:p>
    <w:p w:rsidR="0002774B" w:rsidRDefault="0002774B" w:rsidP="0002774B">
      <w:pPr>
        <w:spacing w:line="360" w:lineRule="auto"/>
        <w:jc w:val="both"/>
        <w:rPr>
          <w:color w:val="000000"/>
          <w:szCs w:val="20"/>
        </w:rPr>
      </w:pPr>
      <w:r w:rsidRPr="0002774B">
        <w:rPr>
          <w:color w:val="000000"/>
          <w:szCs w:val="20"/>
        </w:rPr>
        <w:t>Z uwagi na powyższe wydanie zarządzenia jest słuszne i uzasadnione.</w:t>
      </w:r>
    </w:p>
    <w:p w:rsidR="0002774B" w:rsidRDefault="0002774B" w:rsidP="0002774B">
      <w:pPr>
        <w:spacing w:line="360" w:lineRule="auto"/>
        <w:jc w:val="both"/>
      </w:pPr>
    </w:p>
    <w:p w:rsidR="0002774B" w:rsidRDefault="0002774B" w:rsidP="0002774B">
      <w:pPr>
        <w:keepNext/>
        <w:spacing w:line="360" w:lineRule="auto"/>
        <w:jc w:val="center"/>
      </w:pPr>
      <w:r>
        <w:t>DYREKTOR WYDZIAŁU</w:t>
      </w:r>
    </w:p>
    <w:p w:rsidR="0002774B" w:rsidRPr="0002774B" w:rsidRDefault="0002774B" w:rsidP="0002774B">
      <w:pPr>
        <w:keepNext/>
        <w:spacing w:line="360" w:lineRule="auto"/>
        <w:jc w:val="center"/>
      </w:pPr>
      <w:r>
        <w:t>(-) Magda Albińska</w:t>
      </w:r>
    </w:p>
    <w:sectPr w:rsidR="0002774B" w:rsidRPr="0002774B" w:rsidSect="000277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4B" w:rsidRDefault="0002774B">
      <w:r>
        <w:separator/>
      </w:r>
    </w:p>
  </w:endnote>
  <w:endnote w:type="continuationSeparator" w:id="0">
    <w:p w:rsidR="0002774B" w:rsidRDefault="0002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4B" w:rsidRDefault="0002774B">
      <w:r>
        <w:separator/>
      </w:r>
    </w:p>
  </w:footnote>
  <w:footnote w:type="continuationSeparator" w:id="0">
    <w:p w:rsidR="0002774B" w:rsidRDefault="00027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Karola Buczka i Hugona Kołłątaja, przeznaczonej do oddania w użytkowanie wieczyste w trybie bezprzetargowym, z równoczesną sprzedażą prawa własności budynku i urządzeń znajdujących się na tej nieruchomości."/>
  </w:docVars>
  <w:rsids>
    <w:rsidRoot w:val="0002774B"/>
    <w:rsid w:val="0002774B"/>
    <w:rsid w:val="000607A3"/>
    <w:rsid w:val="001B1D53"/>
    <w:rsid w:val="001E2BEF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94D6D-269B-4425-B5F0-8076C995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604</Words>
  <Characters>3987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2019-08-29T11:53:00Z</dcterms:created>
  <dcterms:modified xsi:type="dcterms:W3CDTF">2019-08-29T11:53:00Z</dcterms:modified>
</cp:coreProperties>
</file>