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6CE9">
          <w:t>747/2019/P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6CE9">
        <w:rPr>
          <w:b/>
          <w:sz w:val="28"/>
        </w:rPr>
        <w:fldChar w:fldCharType="separate"/>
      </w:r>
      <w:r w:rsidR="00AC6CE9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C6CE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6CE9">
              <w:rPr>
                <w:b/>
                <w:sz w:val="24"/>
                <w:szCs w:val="24"/>
              </w:rPr>
              <w:fldChar w:fldCharType="separate"/>
            </w:r>
            <w:r w:rsidR="00AC6CE9">
              <w:rPr>
                <w:b/>
                <w:sz w:val="24"/>
                <w:szCs w:val="24"/>
              </w:rPr>
              <w:t xml:space="preserve">przekazania na stan majątkowy Zespołu Szkół Przemysłu Spożywczego im. Jana i Jędrzeja Śniadeckich, z siedzibą przy ul. Warzywnej 19, 61-658 Poznań, środków trwałych dydaktycznych zakupionych w ramach projektu pod nazwą: "Kwalifikacje zawodowe kluczem do sukcesu - wspieramy rozwój kształcenia zawodowego w Miejskim Obszarze Funkcjonalnym Poznania".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6CE9" w:rsidP="00AC6C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6CE9">
        <w:rPr>
          <w:color w:val="000000"/>
          <w:sz w:val="24"/>
        </w:rPr>
        <w:t xml:space="preserve">Na podstawie </w:t>
      </w:r>
      <w:r w:rsidRPr="00AC6CE9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AC6CE9">
        <w:rPr>
          <w:color w:val="000000"/>
          <w:sz w:val="24"/>
        </w:rPr>
        <w:t>, zarządza się, co następuje:</w:t>
      </w:r>
    </w:p>
    <w:p w:rsidR="00AC6CE9" w:rsidRDefault="00AC6CE9" w:rsidP="00AC6CE9">
      <w:pPr>
        <w:spacing w:line="360" w:lineRule="auto"/>
        <w:jc w:val="both"/>
        <w:rPr>
          <w:sz w:val="24"/>
        </w:rPr>
      </w:pPr>
    </w:p>
    <w:p w:rsidR="00AC6CE9" w:rsidRDefault="00AC6CE9" w:rsidP="00AC6C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6CE9" w:rsidRDefault="00AC6CE9" w:rsidP="00AC6CE9">
      <w:pPr>
        <w:keepNext/>
        <w:spacing w:line="360" w:lineRule="auto"/>
        <w:rPr>
          <w:color w:val="000000"/>
          <w:sz w:val="24"/>
        </w:rPr>
      </w:pPr>
    </w:p>
    <w:p w:rsidR="00AC6CE9" w:rsidRDefault="00AC6CE9" w:rsidP="00AC6C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6CE9">
        <w:rPr>
          <w:color w:val="000000"/>
          <w:sz w:val="24"/>
          <w:szCs w:val="24"/>
        </w:rPr>
        <w:t>Przekazuje się na stan majątkowy Zespołu Szkół Przemysłu Spożywczego im. Jana i Jędrzeja Śniadeckich, z siedzibą przy ul. Warzywnej 19, 61-658 Poznań, środki trwałe dydaktyczne o</w:t>
      </w:r>
      <w:r w:rsidR="004B0600">
        <w:rPr>
          <w:color w:val="000000"/>
          <w:sz w:val="24"/>
          <w:szCs w:val="24"/>
        </w:rPr>
        <w:t> </w:t>
      </w:r>
      <w:r w:rsidRPr="00AC6CE9">
        <w:rPr>
          <w:color w:val="000000"/>
          <w:sz w:val="24"/>
          <w:szCs w:val="24"/>
        </w:rPr>
        <w:t>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4B0600">
        <w:rPr>
          <w:color w:val="000000"/>
          <w:sz w:val="24"/>
          <w:szCs w:val="24"/>
        </w:rPr>
        <w:t> </w:t>
      </w:r>
      <w:r w:rsidRPr="00AC6CE9">
        <w:rPr>
          <w:color w:val="000000"/>
          <w:sz w:val="24"/>
          <w:szCs w:val="24"/>
        </w:rPr>
        <w:t>ramach ZIT dla MOF Poznania Wielkopolskiego Regionalnego Programu Operacyjnego na lata 2014-2020, na które składa się Acer P2510 i5-8250U 8GB 1TB W10P (8 szt.) – 25 977,60  zł.</w:t>
      </w:r>
    </w:p>
    <w:p w:rsidR="00AC6CE9" w:rsidRDefault="00AC6CE9" w:rsidP="00AC6CE9">
      <w:pPr>
        <w:spacing w:line="360" w:lineRule="auto"/>
        <w:jc w:val="both"/>
        <w:rPr>
          <w:color w:val="000000"/>
          <w:sz w:val="24"/>
        </w:rPr>
      </w:pPr>
    </w:p>
    <w:p w:rsidR="00AC6CE9" w:rsidRDefault="00AC6CE9" w:rsidP="00AC6C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C6CE9" w:rsidRDefault="00AC6CE9" w:rsidP="00AC6CE9">
      <w:pPr>
        <w:keepNext/>
        <w:spacing w:line="360" w:lineRule="auto"/>
        <w:rPr>
          <w:color w:val="000000"/>
          <w:sz w:val="24"/>
        </w:rPr>
      </w:pPr>
    </w:p>
    <w:p w:rsidR="00AC6CE9" w:rsidRDefault="00AC6CE9" w:rsidP="00AC6C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6CE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C6CE9" w:rsidRDefault="00AC6CE9" w:rsidP="00AC6CE9">
      <w:pPr>
        <w:spacing w:line="360" w:lineRule="auto"/>
        <w:jc w:val="both"/>
        <w:rPr>
          <w:color w:val="000000"/>
          <w:sz w:val="24"/>
        </w:rPr>
      </w:pPr>
    </w:p>
    <w:p w:rsidR="00AC6CE9" w:rsidRDefault="00AC6CE9" w:rsidP="00AC6C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6CE9" w:rsidRDefault="00AC6CE9" w:rsidP="00AC6CE9">
      <w:pPr>
        <w:keepNext/>
        <w:spacing w:line="360" w:lineRule="auto"/>
        <w:rPr>
          <w:color w:val="000000"/>
          <w:sz w:val="24"/>
        </w:rPr>
      </w:pPr>
    </w:p>
    <w:p w:rsidR="00AC6CE9" w:rsidRDefault="00AC6CE9" w:rsidP="00AC6C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6CE9">
        <w:rPr>
          <w:color w:val="000000"/>
          <w:sz w:val="24"/>
          <w:szCs w:val="24"/>
        </w:rPr>
        <w:t>Zarządzenie wchodzi w życie z dniem podpisania.</w:t>
      </w:r>
    </w:p>
    <w:p w:rsidR="00AC6CE9" w:rsidRDefault="00AC6CE9" w:rsidP="00AC6CE9">
      <w:pPr>
        <w:spacing w:line="360" w:lineRule="auto"/>
        <w:jc w:val="both"/>
        <w:rPr>
          <w:color w:val="000000"/>
          <w:sz w:val="24"/>
        </w:rPr>
      </w:pPr>
    </w:p>
    <w:p w:rsidR="00AC6CE9" w:rsidRDefault="00AC6CE9" w:rsidP="00AC6C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6CE9" w:rsidRDefault="00AC6CE9" w:rsidP="00AC6C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6CE9" w:rsidRPr="00AC6CE9" w:rsidRDefault="00AC6CE9" w:rsidP="00AC6C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6CE9" w:rsidRPr="00AC6CE9" w:rsidSect="00AC6C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E9" w:rsidRDefault="00AC6CE9">
      <w:r>
        <w:separator/>
      </w:r>
    </w:p>
  </w:endnote>
  <w:endnote w:type="continuationSeparator" w:id="0">
    <w:p w:rsidR="00AC6CE9" w:rsidRDefault="00AC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E9" w:rsidRDefault="00AC6CE9">
      <w:r>
        <w:separator/>
      </w:r>
    </w:p>
  </w:footnote>
  <w:footnote w:type="continuationSeparator" w:id="0">
    <w:p w:rsidR="00AC6CE9" w:rsidRDefault="00AC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47/2019/P"/>
    <w:docVar w:name="Sprawa" w:val="przekazania na stan majątkowy Zespołu Szkół Przemysłu Spożywczego im. Jana i Jędrzeja Śniadeckich, z siedzibą przy ul. Warzywnej 19, 61-658 Poznań, środków trwałych dydaktycznych zakupionych w ramach projektu pod nazwą: &quot;Kwalifikacje zawodowe kluczem do sukcesu - wspieramy rozwój kształcenia zawodowego w Miejskim Obszarze Funkcjonalnym Poznania&quot;. "/>
  </w:docVars>
  <w:rsids>
    <w:rsidRoot w:val="00AC6CE9"/>
    <w:rsid w:val="00072485"/>
    <w:rsid w:val="000C07FF"/>
    <w:rsid w:val="000E2E12"/>
    <w:rsid w:val="00167A3B"/>
    <w:rsid w:val="002C4925"/>
    <w:rsid w:val="003679C6"/>
    <w:rsid w:val="00373368"/>
    <w:rsid w:val="00451FF2"/>
    <w:rsid w:val="004B060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6CE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E3908-00A2-4ED7-AB04-8FF15B22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1478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2019-09-04T09:46:00Z</dcterms:created>
  <dcterms:modified xsi:type="dcterms:W3CDTF">2019-09-04T09:46:00Z</dcterms:modified>
</cp:coreProperties>
</file>