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38F3">
          <w:t>758/2019/P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38F3">
        <w:rPr>
          <w:b/>
          <w:sz w:val="28"/>
        </w:rPr>
        <w:fldChar w:fldCharType="separate"/>
      </w:r>
      <w:r w:rsidR="009138F3">
        <w:rPr>
          <w:b/>
          <w:sz w:val="28"/>
        </w:rPr>
        <w:t>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38F3">
              <w:rPr>
                <w:b/>
                <w:sz w:val="24"/>
                <w:szCs w:val="24"/>
              </w:rPr>
              <w:fldChar w:fldCharType="separate"/>
            </w:r>
            <w:r w:rsidR="009138F3">
              <w:rPr>
                <w:b/>
                <w:sz w:val="24"/>
                <w:szCs w:val="24"/>
              </w:rPr>
              <w:t>powołania Zespołu Sterującego ds. opiniowania rozwiązań pod względem technicznym i ekonomicznym oraz do koordynacji zadań objętych Porozumieniem zawartym pomiędzy Miastem Poznań a ENEA Oświetlenie Spółka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38F3" w:rsidP="009138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138F3">
        <w:rPr>
          <w:color w:val="000000"/>
          <w:sz w:val="24"/>
        </w:rPr>
        <w:t xml:space="preserve">Na podstawie </w:t>
      </w:r>
      <w:r w:rsidRPr="009138F3">
        <w:rPr>
          <w:color w:val="000000"/>
          <w:sz w:val="24"/>
          <w:szCs w:val="24"/>
        </w:rPr>
        <w:t>art. 30 ust. 1 ustawy z dnia 8 marca 1990 r. o samorządzie gminnym (t.j. Dz. U. z 2019 r. poz. 506), w związku z zapisami § 2 ustęp 1 Porozumienia w sprawie realizacji przebudowy lub budowy nowego oświetlenia drogowego w rejonie wybranych ulic, skwerów i parków miasta Poznania, objętych przebudową lub remontem w ramach zadań jednostek miejskich zawartego pomiędzy Miastem Poznań a ENEA Oświetlenie Spółka z o. o. w dniu 7.03.2019 r.</w:t>
      </w:r>
      <w:r w:rsidRPr="009138F3">
        <w:rPr>
          <w:color w:val="000000"/>
          <w:sz w:val="24"/>
        </w:rPr>
        <w:t xml:space="preserve"> zarządza się, co następuje:</w:t>
      </w:r>
    </w:p>
    <w:p w:rsidR="009138F3" w:rsidRDefault="009138F3" w:rsidP="009138F3">
      <w:pPr>
        <w:spacing w:line="360" w:lineRule="auto"/>
        <w:jc w:val="both"/>
        <w:rPr>
          <w:sz w:val="24"/>
        </w:rPr>
      </w:pPr>
    </w:p>
    <w:p w:rsidR="009138F3" w:rsidRDefault="009138F3" w:rsidP="009138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38F3" w:rsidRDefault="009138F3" w:rsidP="009138F3">
      <w:pPr>
        <w:keepNext/>
        <w:spacing w:line="360" w:lineRule="auto"/>
        <w:rPr>
          <w:color w:val="000000"/>
          <w:sz w:val="24"/>
        </w:rPr>
      </w:pPr>
    </w:p>
    <w:p w:rsidR="009138F3" w:rsidRPr="009138F3" w:rsidRDefault="009138F3" w:rsidP="009138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38F3">
        <w:rPr>
          <w:color w:val="000000"/>
          <w:sz w:val="24"/>
          <w:szCs w:val="24"/>
        </w:rPr>
        <w:t>Powołuje się Zespół Sterujący ds. opiniowania rozwiązań pod względem technicznym i</w:t>
      </w:r>
      <w:r w:rsidR="00B52B32">
        <w:rPr>
          <w:color w:val="000000"/>
          <w:sz w:val="24"/>
          <w:szCs w:val="24"/>
        </w:rPr>
        <w:t> </w:t>
      </w:r>
      <w:r w:rsidRPr="009138F3">
        <w:rPr>
          <w:color w:val="000000"/>
          <w:sz w:val="24"/>
          <w:szCs w:val="24"/>
        </w:rPr>
        <w:t>ekonomicznym oraz do koordynacji zadań objętych  Porozumieniem zawartym pomiędzy Miastem Poznań a ENEA Oświetlenie Spółka z o.o., zwany dalej „Zespołem”, w składzie:</w:t>
      </w:r>
    </w:p>
    <w:p w:rsidR="009138F3" w:rsidRPr="009138F3" w:rsidRDefault="009138F3" w:rsidP="009138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38F3">
        <w:rPr>
          <w:color w:val="000000"/>
          <w:sz w:val="24"/>
          <w:szCs w:val="24"/>
        </w:rPr>
        <w:t>1) Przewodniczący Zespołu – Ireneusz Woźny – Zarząd Dróg Miejskich w Poznaniu;</w:t>
      </w:r>
    </w:p>
    <w:p w:rsidR="009138F3" w:rsidRPr="009138F3" w:rsidRDefault="009138F3" w:rsidP="009138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38F3">
        <w:rPr>
          <w:color w:val="000000"/>
          <w:sz w:val="24"/>
          <w:szCs w:val="24"/>
        </w:rPr>
        <w:t>2) członek – Piotr Fabiański – Zarząd Dróg Miejskich w Poznaniu;</w:t>
      </w:r>
    </w:p>
    <w:p w:rsidR="009138F3" w:rsidRPr="009138F3" w:rsidRDefault="009138F3" w:rsidP="009138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38F3">
        <w:rPr>
          <w:color w:val="000000"/>
          <w:sz w:val="24"/>
          <w:szCs w:val="24"/>
        </w:rPr>
        <w:t>3) członek – Mariusz Woźniak – Zarząd Dróg Miejskich w Poznaniu;</w:t>
      </w:r>
    </w:p>
    <w:p w:rsidR="009138F3" w:rsidRPr="009138F3" w:rsidRDefault="009138F3" w:rsidP="009138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38F3">
        <w:rPr>
          <w:color w:val="000000"/>
          <w:sz w:val="24"/>
          <w:szCs w:val="24"/>
        </w:rPr>
        <w:t>4) członek – Andrzej Witkowski – ENEA Oświetlenie Spółka z o. o.;</w:t>
      </w:r>
    </w:p>
    <w:p w:rsidR="009138F3" w:rsidRPr="009138F3" w:rsidRDefault="009138F3" w:rsidP="009138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38F3">
        <w:rPr>
          <w:color w:val="000000"/>
          <w:sz w:val="24"/>
          <w:szCs w:val="24"/>
        </w:rPr>
        <w:t>5) członek – Marek Wiciak ENEA – Oświetlenie Spółka z o. o.;</w:t>
      </w:r>
    </w:p>
    <w:p w:rsidR="009138F3" w:rsidRDefault="009138F3" w:rsidP="009138F3">
      <w:pPr>
        <w:spacing w:line="360" w:lineRule="auto"/>
        <w:jc w:val="both"/>
        <w:rPr>
          <w:color w:val="000000"/>
          <w:sz w:val="24"/>
          <w:szCs w:val="24"/>
        </w:rPr>
      </w:pPr>
      <w:r w:rsidRPr="009138F3">
        <w:rPr>
          <w:color w:val="000000"/>
          <w:sz w:val="24"/>
          <w:szCs w:val="24"/>
        </w:rPr>
        <w:t>oraz w razie konieczności przedstawiciele jednostek Miasta realizujących daną inwestycję (PIM, ZZM i UMPoznań itp.).</w:t>
      </w:r>
    </w:p>
    <w:p w:rsidR="009138F3" w:rsidRDefault="009138F3" w:rsidP="009138F3">
      <w:pPr>
        <w:spacing w:line="360" w:lineRule="auto"/>
        <w:jc w:val="both"/>
        <w:rPr>
          <w:color w:val="000000"/>
          <w:sz w:val="24"/>
        </w:rPr>
      </w:pPr>
    </w:p>
    <w:p w:rsidR="009138F3" w:rsidRDefault="009138F3" w:rsidP="009138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138F3" w:rsidRDefault="009138F3" w:rsidP="009138F3">
      <w:pPr>
        <w:keepNext/>
        <w:spacing w:line="360" w:lineRule="auto"/>
        <w:rPr>
          <w:color w:val="000000"/>
          <w:sz w:val="24"/>
        </w:rPr>
      </w:pPr>
    </w:p>
    <w:p w:rsidR="009138F3" w:rsidRPr="009138F3" w:rsidRDefault="009138F3" w:rsidP="009138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38F3">
        <w:rPr>
          <w:color w:val="000000"/>
          <w:sz w:val="24"/>
          <w:szCs w:val="24"/>
        </w:rPr>
        <w:t xml:space="preserve">Do zadań Zespołu należy w szczególności: </w:t>
      </w:r>
    </w:p>
    <w:p w:rsidR="009138F3" w:rsidRPr="009138F3" w:rsidRDefault="009138F3" w:rsidP="009138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38F3">
        <w:rPr>
          <w:color w:val="000000"/>
          <w:sz w:val="24"/>
          <w:szCs w:val="24"/>
        </w:rPr>
        <w:t>1) przeprowadzanie analiz technicznych i ekonomicznych planowanych zadań oraz wskazywanie optymalnych rozwiązań pod względem ekonomicznym, technicznym i</w:t>
      </w:r>
      <w:r w:rsidR="00B52B32">
        <w:rPr>
          <w:color w:val="000000"/>
          <w:sz w:val="24"/>
          <w:szCs w:val="24"/>
        </w:rPr>
        <w:t> </w:t>
      </w:r>
      <w:r w:rsidRPr="009138F3">
        <w:rPr>
          <w:color w:val="000000"/>
          <w:sz w:val="24"/>
          <w:szCs w:val="24"/>
        </w:rPr>
        <w:t>urbanistycznym;</w:t>
      </w:r>
    </w:p>
    <w:p w:rsidR="009138F3" w:rsidRPr="009138F3" w:rsidRDefault="009138F3" w:rsidP="009138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38F3">
        <w:rPr>
          <w:color w:val="000000"/>
          <w:sz w:val="24"/>
          <w:szCs w:val="24"/>
        </w:rPr>
        <w:t>2) proponowanie i opiniowanie rozwiązań technicznych dotyczących planowanych inwestycji oświetleniowych pod kątem wykorzystania istniejącej infrastruktury oświetleniowej;</w:t>
      </w:r>
    </w:p>
    <w:p w:rsidR="009138F3" w:rsidRPr="009138F3" w:rsidRDefault="009138F3" w:rsidP="009138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38F3">
        <w:rPr>
          <w:color w:val="000000"/>
          <w:sz w:val="24"/>
          <w:szCs w:val="24"/>
        </w:rPr>
        <w:t>3) koordynacja prac związanych z przebudowami oświetlenia drogowego i oświetlenia terenów zielonych na terenie miasta Poznania.</w:t>
      </w:r>
    </w:p>
    <w:p w:rsidR="009138F3" w:rsidRDefault="009138F3" w:rsidP="009138F3">
      <w:pPr>
        <w:spacing w:line="360" w:lineRule="auto"/>
        <w:jc w:val="both"/>
        <w:rPr>
          <w:color w:val="000000"/>
          <w:sz w:val="24"/>
        </w:rPr>
      </w:pPr>
    </w:p>
    <w:p w:rsidR="009138F3" w:rsidRDefault="009138F3" w:rsidP="009138F3">
      <w:pPr>
        <w:spacing w:line="360" w:lineRule="auto"/>
        <w:jc w:val="both"/>
        <w:rPr>
          <w:color w:val="000000"/>
          <w:sz w:val="24"/>
        </w:rPr>
      </w:pPr>
    </w:p>
    <w:p w:rsidR="009138F3" w:rsidRDefault="009138F3" w:rsidP="009138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38F3" w:rsidRDefault="009138F3" w:rsidP="009138F3">
      <w:pPr>
        <w:keepNext/>
        <w:spacing w:line="360" w:lineRule="auto"/>
        <w:rPr>
          <w:color w:val="000000"/>
          <w:sz w:val="24"/>
        </w:rPr>
      </w:pPr>
    </w:p>
    <w:p w:rsidR="009138F3" w:rsidRDefault="009138F3" w:rsidP="009138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38F3">
        <w:rPr>
          <w:color w:val="000000"/>
          <w:sz w:val="24"/>
          <w:szCs w:val="24"/>
        </w:rPr>
        <w:t>Terminy spotkań Zespołu ustala Przewodniczący w zależności od potrzeb.</w:t>
      </w:r>
    </w:p>
    <w:p w:rsidR="009138F3" w:rsidRDefault="009138F3" w:rsidP="009138F3">
      <w:pPr>
        <w:spacing w:line="360" w:lineRule="auto"/>
        <w:jc w:val="both"/>
        <w:rPr>
          <w:color w:val="000000"/>
          <w:sz w:val="24"/>
        </w:rPr>
      </w:pPr>
    </w:p>
    <w:p w:rsidR="009138F3" w:rsidRDefault="009138F3" w:rsidP="009138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38F3" w:rsidRDefault="009138F3" w:rsidP="009138F3">
      <w:pPr>
        <w:keepNext/>
        <w:spacing w:line="360" w:lineRule="auto"/>
        <w:rPr>
          <w:color w:val="000000"/>
          <w:sz w:val="24"/>
        </w:rPr>
      </w:pPr>
    </w:p>
    <w:p w:rsidR="009138F3" w:rsidRDefault="009138F3" w:rsidP="009138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38F3">
        <w:rPr>
          <w:color w:val="000000"/>
          <w:sz w:val="24"/>
          <w:szCs w:val="24"/>
        </w:rPr>
        <w:t>Nadzór nad pracą Zespołu sprawuje Pierwszy Zastępca Prezydenta Miasta Poznania.</w:t>
      </w:r>
    </w:p>
    <w:p w:rsidR="009138F3" w:rsidRDefault="009138F3" w:rsidP="009138F3">
      <w:pPr>
        <w:spacing w:line="360" w:lineRule="auto"/>
        <w:jc w:val="both"/>
        <w:rPr>
          <w:color w:val="000000"/>
          <w:sz w:val="24"/>
        </w:rPr>
      </w:pPr>
    </w:p>
    <w:p w:rsidR="009138F3" w:rsidRDefault="009138F3" w:rsidP="009138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138F3" w:rsidRDefault="009138F3" w:rsidP="009138F3">
      <w:pPr>
        <w:keepNext/>
        <w:spacing w:line="360" w:lineRule="auto"/>
        <w:rPr>
          <w:color w:val="000000"/>
          <w:sz w:val="24"/>
        </w:rPr>
      </w:pPr>
    </w:p>
    <w:p w:rsidR="009138F3" w:rsidRDefault="009138F3" w:rsidP="009138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138F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138F3" w:rsidRDefault="009138F3" w:rsidP="009138F3">
      <w:pPr>
        <w:spacing w:line="360" w:lineRule="auto"/>
        <w:jc w:val="both"/>
        <w:rPr>
          <w:color w:val="000000"/>
          <w:sz w:val="24"/>
        </w:rPr>
      </w:pPr>
    </w:p>
    <w:p w:rsidR="009138F3" w:rsidRDefault="009138F3" w:rsidP="009138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138F3" w:rsidRDefault="009138F3" w:rsidP="009138F3">
      <w:pPr>
        <w:keepNext/>
        <w:spacing w:line="360" w:lineRule="auto"/>
        <w:rPr>
          <w:color w:val="000000"/>
          <w:sz w:val="24"/>
        </w:rPr>
      </w:pPr>
    </w:p>
    <w:p w:rsidR="009138F3" w:rsidRDefault="009138F3" w:rsidP="009138F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138F3">
        <w:rPr>
          <w:color w:val="000000"/>
          <w:sz w:val="24"/>
          <w:szCs w:val="24"/>
        </w:rPr>
        <w:t>Zarządzenie wchodzi w życie z dniem podpisania.</w:t>
      </w:r>
    </w:p>
    <w:p w:rsidR="009138F3" w:rsidRDefault="009138F3" w:rsidP="009138F3">
      <w:pPr>
        <w:spacing w:line="360" w:lineRule="auto"/>
        <w:jc w:val="both"/>
        <w:rPr>
          <w:color w:val="000000"/>
          <w:sz w:val="24"/>
        </w:rPr>
      </w:pPr>
    </w:p>
    <w:p w:rsidR="009138F3" w:rsidRDefault="009138F3" w:rsidP="009138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138F3" w:rsidRDefault="009138F3" w:rsidP="009138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138F3" w:rsidRPr="009138F3" w:rsidRDefault="009138F3" w:rsidP="009138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38F3" w:rsidRPr="009138F3" w:rsidSect="009138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F3" w:rsidRDefault="009138F3">
      <w:r>
        <w:separator/>
      </w:r>
    </w:p>
  </w:endnote>
  <w:endnote w:type="continuationSeparator" w:id="0">
    <w:p w:rsidR="009138F3" w:rsidRDefault="0091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F3" w:rsidRDefault="009138F3">
      <w:r>
        <w:separator/>
      </w:r>
    </w:p>
  </w:footnote>
  <w:footnote w:type="continuationSeparator" w:id="0">
    <w:p w:rsidR="009138F3" w:rsidRDefault="0091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19r."/>
    <w:docVar w:name="AktNr" w:val="758/2019/P"/>
    <w:docVar w:name="Sprawa" w:val="powołania Zespołu Sterującego ds. opiniowania rozwiązań pod względem technicznym i ekonomicznym oraz do koordynacji zadań objętych Porozumieniem zawartym pomiędzy Miastem Poznań a ENEA Oświetlenie Spółka z o.o."/>
  </w:docVars>
  <w:rsids>
    <w:rsidRoot w:val="009138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38F3"/>
    <w:rsid w:val="00931FB0"/>
    <w:rsid w:val="009711FF"/>
    <w:rsid w:val="009773E3"/>
    <w:rsid w:val="009E48F1"/>
    <w:rsid w:val="009F5036"/>
    <w:rsid w:val="00A5209A"/>
    <w:rsid w:val="00AA184A"/>
    <w:rsid w:val="00B52B3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DC9F6-2D5F-4D62-B24B-A6D85CC5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2161</Characters>
  <Application>Microsoft Office Word</Application>
  <DocSecurity>0</DocSecurity>
  <Lines>69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2019-09-05T10:14:00Z</dcterms:created>
  <dcterms:modified xsi:type="dcterms:W3CDTF">2019-09-05T10:14:00Z</dcterms:modified>
</cp:coreProperties>
</file>