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1286">
              <w:rPr>
                <w:b/>
              </w:rPr>
              <w:fldChar w:fldCharType="separate"/>
            </w:r>
            <w:r w:rsidR="00151286">
              <w:rPr>
                <w:b/>
              </w:rPr>
              <w:t>nabycia na rzecz Miasta Poznania w drodze darowizny nieruchomości oznaczonej geodezyjnie: obręb Spławie, arkusz mapy 23, działka nr 2/47.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1286" w:rsidRDefault="00FA63B5" w:rsidP="00151286">
      <w:pPr>
        <w:spacing w:line="360" w:lineRule="auto"/>
        <w:jc w:val="both"/>
      </w:pPr>
      <w:bookmarkStart w:id="2" w:name="z1"/>
      <w:bookmarkEnd w:id="2"/>
    </w:p>
    <w:p w:rsidR="00151286" w:rsidRPr="00151286" w:rsidRDefault="00151286" w:rsidP="00151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1286">
        <w:rPr>
          <w:color w:val="000000"/>
        </w:rPr>
        <w:t xml:space="preserve">Nieruchomość oznaczona geodezyjnie: obręb Spławie, arkusz mapy 23, działka nr 2/47 wykorzystywana jest na cele komunikacyjne i stanowi część ulicy Popularnej. Stowarzyszenie Zwykłe Radosna Budowa Infrastruktury zobowiązało się przekazać nieodpłatnie ww. nieruchomość na rzecz Miasta Poznania. </w:t>
      </w:r>
    </w:p>
    <w:p w:rsidR="00151286" w:rsidRPr="00151286" w:rsidRDefault="00151286" w:rsidP="00151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1286">
        <w:rPr>
          <w:color w:val="000000"/>
        </w:rPr>
        <w:t>Wartość nieruchomości została ustalona na podstawie operatu szacunkowego sporządzonego przez rzeczoznawcę majątkowego i wynosi 222 809 zł (słownie: dwieście dwadzieścia dwa tysiące osiemset dziewięć złotych 00/100).</w:t>
      </w:r>
    </w:p>
    <w:p w:rsidR="00151286" w:rsidRDefault="00151286" w:rsidP="00151286">
      <w:pPr>
        <w:spacing w:line="360" w:lineRule="auto"/>
        <w:jc w:val="both"/>
        <w:rPr>
          <w:color w:val="000000"/>
        </w:rPr>
      </w:pPr>
      <w:r w:rsidRPr="00151286">
        <w:rPr>
          <w:color w:val="000000"/>
        </w:rPr>
        <w:t>W powyższych okolicznościach faktycznych i formalnych podjęcie zarządzenia jest słuszne i</w:t>
      </w:r>
      <w:r w:rsidR="00C54BD6">
        <w:rPr>
          <w:color w:val="000000"/>
        </w:rPr>
        <w:t> </w:t>
      </w:r>
      <w:r w:rsidRPr="00151286">
        <w:rPr>
          <w:color w:val="000000"/>
        </w:rPr>
        <w:t xml:space="preserve">uzasadnione.  </w:t>
      </w:r>
    </w:p>
    <w:p w:rsidR="00151286" w:rsidRDefault="00151286" w:rsidP="00151286">
      <w:pPr>
        <w:spacing w:line="360" w:lineRule="auto"/>
        <w:jc w:val="both"/>
      </w:pPr>
    </w:p>
    <w:p w:rsidR="00151286" w:rsidRDefault="00151286" w:rsidP="00151286">
      <w:pPr>
        <w:keepNext/>
        <w:spacing w:line="360" w:lineRule="auto"/>
        <w:jc w:val="center"/>
      </w:pPr>
      <w:r>
        <w:t>p.o. DYREKTOR</w:t>
      </w:r>
    </w:p>
    <w:p w:rsidR="00151286" w:rsidRPr="00151286" w:rsidRDefault="00151286" w:rsidP="00151286">
      <w:pPr>
        <w:keepNext/>
        <w:spacing w:line="360" w:lineRule="auto"/>
        <w:jc w:val="center"/>
      </w:pPr>
      <w:r>
        <w:t>(-)Krzysztof Olejniczak</w:t>
      </w:r>
    </w:p>
    <w:sectPr w:rsidR="00151286" w:rsidRPr="00151286" w:rsidSect="001512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86" w:rsidRDefault="00151286">
      <w:r>
        <w:separator/>
      </w:r>
    </w:p>
  </w:endnote>
  <w:endnote w:type="continuationSeparator" w:id="0">
    <w:p w:rsidR="00151286" w:rsidRDefault="0015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86" w:rsidRDefault="00151286">
      <w:r>
        <w:separator/>
      </w:r>
    </w:p>
  </w:footnote>
  <w:footnote w:type="continuationSeparator" w:id="0">
    <w:p w:rsidR="00151286" w:rsidRDefault="00151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 drodze darowizny nieruchomości oznaczonej geodezyjnie: obręb Spławie, arkusz mapy 23, działka nr 2/47."/>
  </w:docVars>
  <w:rsids>
    <w:rsidRoot w:val="00151286"/>
    <w:rsid w:val="000607A3"/>
    <w:rsid w:val="00151286"/>
    <w:rsid w:val="001B1D53"/>
    <w:rsid w:val="0022095A"/>
    <w:rsid w:val="002946C5"/>
    <w:rsid w:val="002C29F3"/>
    <w:rsid w:val="00796326"/>
    <w:rsid w:val="00A87E1B"/>
    <w:rsid w:val="00AA04BE"/>
    <w:rsid w:val="00BB1A14"/>
    <w:rsid w:val="00C54B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0AB47-4D09-42D5-A903-D865718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800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2019-11-05T11:31:00Z</dcterms:created>
  <dcterms:modified xsi:type="dcterms:W3CDTF">2019-11-05T11:31:00Z</dcterms:modified>
</cp:coreProperties>
</file>