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CD3B7B" w:rsidP="00ED0AD3">
      <w:pPr>
        <w:pStyle w:val="Nagwek2"/>
        <w:spacing w:line="360" w:lineRule="auto"/>
      </w:pPr>
      <w:bookmarkStart w:id="0" w:name="z0"/>
      <w:bookmarkEnd w:id="0"/>
      <w:r w:rsidRPr="009773E3">
        <w:t xml:space="preserve">UCHWAŁA NR </w:t>
      </w:r>
      <w:fldSimple w:instr=" DOCVARIABLE  AktNr  \* MERGEFORMAT ">
        <w:r w:rsidR="00A83642">
          <w:t>......................./.......</w:t>
        </w:r>
      </w:fldSimple>
    </w:p>
    <w:p w:rsidR="00CD3B7B" w:rsidRPr="009773E3" w:rsidRDefault="00CD3B7B" w:rsidP="00701C48">
      <w:pPr>
        <w:pStyle w:val="Nagwek1"/>
        <w:spacing w:line="360" w:lineRule="auto"/>
        <w:rPr>
          <w:b/>
        </w:rPr>
      </w:pPr>
      <w:r w:rsidRPr="009773E3">
        <w:rPr>
          <w:b/>
        </w:rPr>
        <w:t>RADY MIASTA POZNANIA</w:t>
      </w:r>
    </w:p>
    <w:p w:rsidR="00CD3B7B" w:rsidRPr="009773E3" w:rsidRDefault="00CD3B7B" w:rsidP="00701C48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4B315C">
        <w:rPr>
          <w:b/>
          <w:sz w:val="28"/>
        </w:rPr>
        <w:fldChar w:fldCharType="begin"/>
      </w:r>
      <w:r w:rsidR="004B315C">
        <w:rPr>
          <w:b/>
          <w:sz w:val="28"/>
        </w:rPr>
        <w:instrText xml:space="preserve"> DOCVARIABLE  AktData  \* MERGEFORMAT </w:instrText>
      </w:r>
      <w:r w:rsidR="00A83642">
        <w:rPr>
          <w:b/>
          <w:sz w:val="28"/>
        </w:rPr>
        <w:fldChar w:fldCharType="separate"/>
      </w:r>
      <w:r w:rsidR="00A83642">
        <w:rPr>
          <w:b/>
          <w:sz w:val="28"/>
        </w:rPr>
        <w:t>................... .......r.</w:t>
      </w:r>
      <w:r w:rsidR="004B315C">
        <w:rPr>
          <w:b/>
          <w:sz w:val="28"/>
        </w:rPr>
        <w:fldChar w:fldCharType="end"/>
      </w:r>
    </w:p>
    <w:p w:rsidR="00CD3B7B" w:rsidRDefault="00CD3B7B" w:rsidP="00701C48">
      <w:pPr>
        <w:spacing w:line="360" w:lineRule="auto"/>
        <w:rPr>
          <w:sz w:val="24"/>
          <w:szCs w:val="24"/>
        </w:rPr>
      </w:pPr>
    </w:p>
    <w:p w:rsidR="00E24913" w:rsidRPr="00E24913" w:rsidRDefault="00E24913" w:rsidP="00701C48">
      <w:pPr>
        <w:spacing w:line="360" w:lineRule="auto"/>
        <w:rPr>
          <w:sz w:val="24"/>
          <w:szCs w:val="24"/>
        </w:rPr>
      </w:pPr>
    </w:p>
    <w:p w:rsidR="00CD3B7B" w:rsidRPr="00E24913" w:rsidRDefault="00CD3B7B" w:rsidP="00701C48">
      <w:pPr>
        <w:spacing w:line="360" w:lineRule="auto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5"/>
        <w:gridCol w:w="7717"/>
      </w:tblGrid>
      <w:tr w:rsidR="00565809" w:rsidRPr="009773E3">
        <w:tc>
          <w:tcPr>
            <w:tcW w:w="1368" w:type="dxa"/>
          </w:tcPr>
          <w:p w:rsidR="00565809" w:rsidRPr="009773E3" w:rsidRDefault="0039598D" w:rsidP="003959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565809" w:rsidRPr="009773E3">
              <w:rPr>
                <w:sz w:val="24"/>
                <w:szCs w:val="24"/>
              </w:rPr>
              <w:t xml:space="preserve">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3642">
              <w:rPr>
                <w:b/>
                <w:sz w:val="24"/>
                <w:szCs w:val="24"/>
              </w:rPr>
              <w:fldChar w:fldCharType="separate"/>
            </w:r>
            <w:r w:rsidR="00A83642">
              <w:rPr>
                <w:b/>
                <w:sz w:val="24"/>
                <w:szCs w:val="24"/>
              </w:rPr>
              <w:t>wieloletniej prognozy finansowej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39598D">
      <w:pPr>
        <w:spacing w:line="360" w:lineRule="auto"/>
        <w:rPr>
          <w:sz w:val="24"/>
        </w:rPr>
      </w:pPr>
    </w:p>
    <w:p w:rsidR="00E24913" w:rsidRPr="009773E3" w:rsidRDefault="00E24913" w:rsidP="0039598D">
      <w:pPr>
        <w:spacing w:line="360" w:lineRule="auto"/>
        <w:rPr>
          <w:sz w:val="24"/>
        </w:rPr>
      </w:pPr>
    </w:p>
    <w:p w:rsidR="005C6BB7" w:rsidRDefault="00A83642" w:rsidP="00A83642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A83642">
        <w:rPr>
          <w:color w:val="000000"/>
          <w:sz w:val="24"/>
        </w:rPr>
        <w:t>Na podstawie</w:t>
      </w:r>
      <w:r w:rsidRPr="00A83642">
        <w:rPr>
          <w:color w:val="000000"/>
          <w:sz w:val="24"/>
          <w:szCs w:val="24"/>
        </w:rPr>
        <w:t xml:space="preserve"> art. 18 ust. 2  pkt 15 ustawy z dnia 8 marca 1990 r. o samorządzie gminnym (t.j. Dz. U. z 2019 r. poz. 506 ze zm.),   art. 12 pkt 11 w związku z art. 91 i 92 ust. 1 pkt 1 ustawy z dnia 5 czerwca 1998 r. o samorządzie powiatowym (t.j. Dz. U. z 2019 r. poz. 511 ze zm.), art. 226 - 228, 230 ust. 6 ustawy z dnia 27 sierpnia 2009 r. o finansach publicznych (t.j. Dz. U. z 2019 poz. 869 ze zm.) uchwala się, co następuje:</w:t>
      </w:r>
    </w:p>
    <w:p w:rsidR="00A83642" w:rsidRDefault="00A83642" w:rsidP="00A83642">
      <w:pPr>
        <w:spacing w:line="360" w:lineRule="auto"/>
        <w:jc w:val="both"/>
        <w:rPr>
          <w:sz w:val="24"/>
          <w:szCs w:val="24"/>
        </w:rPr>
      </w:pPr>
    </w:p>
    <w:p w:rsidR="00A83642" w:rsidRDefault="00A83642" w:rsidP="00A83642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A83642" w:rsidRDefault="00A83642" w:rsidP="00A83642">
      <w:pPr>
        <w:keepNext/>
        <w:spacing w:line="360" w:lineRule="auto"/>
        <w:rPr>
          <w:color w:val="000000"/>
          <w:sz w:val="24"/>
          <w:szCs w:val="24"/>
        </w:rPr>
      </w:pPr>
    </w:p>
    <w:p w:rsidR="00A83642" w:rsidRPr="00A83642" w:rsidRDefault="00A83642" w:rsidP="00A836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83642">
        <w:rPr>
          <w:color w:val="000000"/>
          <w:sz w:val="24"/>
          <w:szCs w:val="24"/>
        </w:rPr>
        <w:t xml:space="preserve">Uchwala się: </w:t>
      </w:r>
    </w:p>
    <w:p w:rsidR="00A83642" w:rsidRPr="00A83642" w:rsidRDefault="00A83642" w:rsidP="00A836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3642">
        <w:rPr>
          <w:color w:val="000000"/>
          <w:sz w:val="24"/>
          <w:szCs w:val="24"/>
        </w:rPr>
        <w:t xml:space="preserve">1) wieloletnią prognozę finansową Miasta Poznania zgodnie z załącznikiem nr 1; </w:t>
      </w:r>
    </w:p>
    <w:p w:rsidR="00A83642" w:rsidRDefault="00A83642" w:rsidP="00A8364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3642">
        <w:rPr>
          <w:color w:val="000000"/>
          <w:sz w:val="24"/>
          <w:szCs w:val="24"/>
        </w:rPr>
        <w:t>2) wykaz przedsięwzięć wieloletnich zgodnie z załącznikiem nr 2.</w:t>
      </w:r>
    </w:p>
    <w:p w:rsidR="00A83642" w:rsidRDefault="00A83642" w:rsidP="00A8364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_GoBack"/>
      <w:bookmarkEnd w:id="3"/>
    </w:p>
    <w:p w:rsidR="00A83642" w:rsidRDefault="00A83642" w:rsidP="00A83642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A83642" w:rsidRDefault="00A83642" w:rsidP="00A83642">
      <w:pPr>
        <w:keepNext/>
        <w:spacing w:line="360" w:lineRule="auto"/>
        <w:rPr>
          <w:color w:val="000000"/>
          <w:sz w:val="24"/>
          <w:szCs w:val="24"/>
        </w:rPr>
      </w:pPr>
    </w:p>
    <w:p w:rsidR="00A83642" w:rsidRPr="00A83642" w:rsidRDefault="00A83642" w:rsidP="00A8364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3642">
        <w:rPr>
          <w:color w:val="000000"/>
          <w:sz w:val="24"/>
          <w:szCs w:val="24"/>
        </w:rPr>
        <w:t>1. Upoważnia się Prezydenta Miasta do zaciągania zobowiązań:</w:t>
      </w:r>
    </w:p>
    <w:p w:rsidR="00A83642" w:rsidRPr="00A83642" w:rsidRDefault="00A83642" w:rsidP="00A836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3642">
        <w:rPr>
          <w:color w:val="000000"/>
          <w:sz w:val="24"/>
          <w:szCs w:val="24"/>
        </w:rPr>
        <w:t>1) związanych z realizacją przedsięwzięć określonych w załączniku nr 2;</w:t>
      </w:r>
    </w:p>
    <w:p w:rsidR="00A83642" w:rsidRPr="00A83642" w:rsidRDefault="00A83642" w:rsidP="00A836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3642">
        <w:rPr>
          <w:color w:val="000000"/>
          <w:sz w:val="24"/>
          <w:szCs w:val="24"/>
        </w:rPr>
        <w:t>2) z tytułu umów, których realizacja w roku budżetowym i latach następnych jest niezbędna dla zapewnienia ciągłości działania Miasta i których terminy płatności wykraczają poza rok budżetowy.</w:t>
      </w:r>
    </w:p>
    <w:p w:rsidR="00A83642" w:rsidRDefault="00A83642" w:rsidP="00A8364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83642">
        <w:rPr>
          <w:color w:val="000000"/>
          <w:sz w:val="24"/>
          <w:szCs w:val="24"/>
        </w:rPr>
        <w:t>2. Upoważnia się Prezydenta Miasta do przekazania uprawnień do zaciągania zobowiązań, o</w:t>
      </w:r>
      <w:r w:rsidR="006F3563">
        <w:rPr>
          <w:color w:val="000000"/>
          <w:sz w:val="24"/>
          <w:szCs w:val="24"/>
        </w:rPr>
        <w:t> </w:t>
      </w:r>
      <w:r w:rsidRPr="00A83642">
        <w:rPr>
          <w:color w:val="000000"/>
          <w:sz w:val="24"/>
          <w:szCs w:val="24"/>
        </w:rPr>
        <w:t>których mowa w ust. 1, kierownikom jednostek organizacyjnych Miasta.</w:t>
      </w:r>
    </w:p>
    <w:p w:rsidR="00A83642" w:rsidRDefault="00A83642" w:rsidP="00A83642">
      <w:pPr>
        <w:spacing w:line="360" w:lineRule="auto"/>
        <w:jc w:val="both"/>
        <w:rPr>
          <w:color w:val="000000"/>
          <w:sz w:val="24"/>
          <w:szCs w:val="24"/>
        </w:rPr>
      </w:pPr>
    </w:p>
    <w:p w:rsidR="00A83642" w:rsidRDefault="00A83642" w:rsidP="00A83642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A83642" w:rsidRDefault="00A83642" w:rsidP="00A83642">
      <w:pPr>
        <w:keepNext/>
        <w:spacing w:line="360" w:lineRule="auto"/>
        <w:rPr>
          <w:color w:val="000000"/>
          <w:sz w:val="24"/>
          <w:szCs w:val="24"/>
        </w:rPr>
      </w:pPr>
    </w:p>
    <w:p w:rsidR="00A83642" w:rsidRDefault="00A83642" w:rsidP="00A8364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3642">
        <w:rPr>
          <w:color w:val="000000"/>
          <w:sz w:val="24"/>
          <w:szCs w:val="24"/>
        </w:rPr>
        <w:t>Wykonanie uchwały powierza się Prezydentowi Miasta.</w:t>
      </w:r>
    </w:p>
    <w:p w:rsidR="00A83642" w:rsidRDefault="00A83642" w:rsidP="00A83642">
      <w:pPr>
        <w:spacing w:line="360" w:lineRule="auto"/>
        <w:jc w:val="both"/>
        <w:rPr>
          <w:color w:val="000000"/>
          <w:sz w:val="24"/>
          <w:szCs w:val="24"/>
        </w:rPr>
      </w:pPr>
    </w:p>
    <w:p w:rsidR="00A83642" w:rsidRDefault="00A83642" w:rsidP="00A83642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A83642" w:rsidRDefault="00A83642" w:rsidP="00A83642">
      <w:pPr>
        <w:keepNext/>
        <w:spacing w:line="360" w:lineRule="auto"/>
        <w:rPr>
          <w:color w:val="000000"/>
          <w:sz w:val="24"/>
          <w:szCs w:val="24"/>
        </w:rPr>
      </w:pPr>
    </w:p>
    <w:p w:rsidR="00A83642" w:rsidRDefault="00A83642" w:rsidP="00A8364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83642">
        <w:rPr>
          <w:color w:val="000000"/>
          <w:sz w:val="24"/>
          <w:szCs w:val="24"/>
        </w:rPr>
        <w:t>Traci moc uchwała Nr IV/39/VIII/2018 Rady Miasta Poznania z dnia 20 grudnia 2018 r. w</w:t>
      </w:r>
      <w:r w:rsidR="006F3563">
        <w:rPr>
          <w:color w:val="000000"/>
          <w:sz w:val="24"/>
          <w:szCs w:val="24"/>
        </w:rPr>
        <w:t> </w:t>
      </w:r>
      <w:r w:rsidRPr="00A83642">
        <w:rPr>
          <w:color w:val="000000"/>
          <w:sz w:val="24"/>
          <w:szCs w:val="24"/>
        </w:rPr>
        <w:t>sprawie wieloletniej prognozy finansowej, zmienionej uchwałą Nr VIII/97/VIII/2019 Rady Miasta Poznania z dnia 19 marca 2019 r., uchwałą Nr XIII/191/VIII/2019 Rady Miasta Poznania z dnia 18 czerwca 2019 r., uchwałą Nr XVII/270/VIII/2019 Rady Miasta Poznania z</w:t>
      </w:r>
      <w:r w:rsidR="006F3563">
        <w:rPr>
          <w:color w:val="000000"/>
          <w:sz w:val="24"/>
          <w:szCs w:val="24"/>
        </w:rPr>
        <w:t> </w:t>
      </w:r>
      <w:r w:rsidRPr="00A83642">
        <w:rPr>
          <w:color w:val="000000"/>
          <w:sz w:val="24"/>
          <w:szCs w:val="24"/>
        </w:rPr>
        <w:t xml:space="preserve">dnia 24 września 2019 r., uchwałą Nr XVIII/294/VIII/2019 Rady Miasta Poznania z dnia  15 października 2019 r.  </w:t>
      </w:r>
    </w:p>
    <w:p w:rsidR="00A83642" w:rsidRDefault="00A83642" w:rsidP="00A83642">
      <w:pPr>
        <w:spacing w:line="360" w:lineRule="auto"/>
        <w:jc w:val="both"/>
        <w:rPr>
          <w:color w:val="000000"/>
          <w:sz w:val="24"/>
          <w:szCs w:val="24"/>
        </w:rPr>
      </w:pPr>
    </w:p>
    <w:p w:rsidR="00A83642" w:rsidRDefault="00A83642" w:rsidP="00A83642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:rsidR="00A83642" w:rsidRDefault="00A83642" w:rsidP="00A83642">
      <w:pPr>
        <w:keepNext/>
        <w:spacing w:line="360" w:lineRule="auto"/>
        <w:rPr>
          <w:color w:val="000000"/>
          <w:sz w:val="24"/>
          <w:szCs w:val="24"/>
        </w:rPr>
      </w:pPr>
    </w:p>
    <w:p w:rsidR="00A83642" w:rsidRPr="00A83642" w:rsidRDefault="00A83642" w:rsidP="00A8364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83642">
        <w:rPr>
          <w:color w:val="000000"/>
          <w:sz w:val="24"/>
          <w:szCs w:val="24"/>
        </w:rPr>
        <w:t>Uchwała wchodzi w życie z dniem 1 stycznia 2020 r.</w:t>
      </w:r>
    </w:p>
    <w:sectPr w:rsidR="00A83642" w:rsidRPr="00A83642" w:rsidSect="00A83642">
      <w:footerReference w:type="even" r:id="rId7"/>
      <w:headerReference w:type="first" r:id="rId8"/>
      <w:footerReference w:type="firs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42" w:rsidRDefault="00A83642">
      <w:r>
        <w:separator/>
      </w:r>
    </w:p>
  </w:endnote>
  <w:endnote w:type="continuationSeparator" w:id="0">
    <w:p w:rsidR="00A83642" w:rsidRDefault="00A8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42" w:rsidRPr="00A83642" w:rsidRDefault="00A83642" w:rsidP="00A83642">
    <w:pPr>
      <w:pStyle w:val="Stopka"/>
      <w:rPr>
        <w:sz w:val="18"/>
      </w:rPr>
    </w:pPr>
    <w:r>
      <w:rPr>
        <w:sz w:val="18"/>
      </w:rPr>
      <w:t>dokument pod względem redakcyjnym i prawnym nie budzi zastrzeżeń 2019-11-13 Henryk Kuligowski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42" w:rsidRDefault="00A83642">
      <w:r>
        <w:separator/>
      </w:r>
    </w:p>
  </w:footnote>
  <w:footnote w:type="continuationSeparator" w:id="0">
    <w:p w:rsidR="00A83642" w:rsidRDefault="00A8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42" w:rsidRPr="00A83642" w:rsidRDefault="00A83642" w:rsidP="00A83642">
    <w:pPr>
      <w:pStyle w:val="Nagwek"/>
      <w:jc w:val="right"/>
      <w:rPr>
        <w:sz w:val="18"/>
      </w:rPr>
    </w:pPr>
    <w:r>
      <w:rPr>
        <w:sz w:val="18"/>
      </w:rPr>
      <w:t>PU_BK_0006u_351_19_0_T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 .......r."/>
    <w:docVar w:name="AktNr" w:val="......................./......."/>
    <w:docVar w:name="Sprawa" w:val="wieloletniej prognozy finansowej Miasta Poznania."/>
  </w:docVars>
  <w:rsids>
    <w:rsidRoot w:val="00A83642"/>
    <w:rsid w:val="00021F69"/>
    <w:rsid w:val="000309E6"/>
    <w:rsid w:val="00072485"/>
    <w:rsid w:val="000E2E12"/>
    <w:rsid w:val="00167A3B"/>
    <w:rsid w:val="002B6586"/>
    <w:rsid w:val="002F23BC"/>
    <w:rsid w:val="00351C46"/>
    <w:rsid w:val="0039598D"/>
    <w:rsid w:val="003C4C27"/>
    <w:rsid w:val="003D73E8"/>
    <w:rsid w:val="00433C77"/>
    <w:rsid w:val="00463EFB"/>
    <w:rsid w:val="004B315C"/>
    <w:rsid w:val="004C5AE8"/>
    <w:rsid w:val="004D119F"/>
    <w:rsid w:val="004D2ED0"/>
    <w:rsid w:val="00565809"/>
    <w:rsid w:val="005B6DD0"/>
    <w:rsid w:val="005C6BB7"/>
    <w:rsid w:val="005E453F"/>
    <w:rsid w:val="0065477E"/>
    <w:rsid w:val="006F3563"/>
    <w:rsid w:val="00701C48"/>
    <w:rsid w:val="00757A79"/>
    <w:rsid w:val="00853287"/>
    <w:rsid w:val="00860838"/>
    <w:rsid w:val="009632D1"/>
    <w:rsid w:val="009773E3"/>
    <w:rsid w:val="00A0381A"/>
    <w:rsid w:val="00A209FF"/>
    <w:rsid w:val="00A745FF"/>
    <w:rsid w:val="00A8008C"/>
    <w:rsid w:val="00A83642"/>
    <w:rsid w:val="00AA184A"/>
    <w:rsid w:val="00B020FA"/>
    <w:rsid w:val="00B617BB"/>
    <w:rsid w:val="00B76B58"/>
    <w:rsid w:val="00BA113A"/>
    <w:rsid w:val="00BB3401"/>
    <w:rsid w:val="00BF281F"/>
    <w:rsid w:val="00C0551A"/>
    <w:rsid w:val="00C5423F"/>
    <w:rsid w:val="00C63EB0"/>
    <w:rsid w:val="00CB075A"/>
    <w:rsid w:val="00CD3B7B"/>
    <w:rsid w:val="00CE5304"/>
    <w:rsid w:val="00D22089"/>
    <w:rsid w:val="00D42DE7"/>
    <w:rsid w:val="00D672EE"/>
    <w:rsid w:val="00DE1D61"/>
    <w:rsid w:val="00E24913"/>
    <w:rsid w:val="00E30060"/>
    <w:rsid w:val="00E33454"/>
    <w:rsid w:val="00E72BC5"/>
    <w:rsid w:val="00ED0AD3"/>
    <w:rsid w:val="00F61F3F"/>
    <w:rsid w:val="00F71744"/>
    <w:rsid w:val="00F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98970-2B50-487A-9789-76A8D8B4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now\AppData\Local\Temp\Projekt_PU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Projekt_PURM</Template>
  <TotalTime>1</TotalTime>
  <Pages>2</Pages>
  <Words>315</Words>
  <Characters>1634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Małgorzata Nowacka</dc:creator>
  <cp:keywords/>
  <cp:lastModifiedBy>Małgorzata Nowacka</cp:lastModifiedBy>
  <cp:revision>2</cp:revision>
  <cp:lastPrinted>2003-01-09T12:40:00Z</cp:lastPrinted>
  <dcterms:created xsi:type="dcterms:W3CDTF">2019-11-13T13:09:00Z</dcterms:created>
  <dcterms:modified xsi:type="dcterms:W3CDTF">2019-11-13T13:09:00Z</dcterms:modified>
</cp:coreProperties>
</file>