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 w:rsidRPr="009773E3">
        <w:t xml:space="preserve">UCHWAŁA NR </w:t>
      </w:r>
      <w:fldSimple w:instr=" DOCVARIABLE  AktNr  \* MERGEFORMAT ">
        <w:r w:rsidR="0081232A">
          <w:t>......................./.......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81232A">
        <w:rPr>
          <w:b/>
          <w:sz w:val="28"/>
        </w:rPr>
        <w:fldChar w:fldCharType="separate"/>
      </w:r>
      <w:r w:rsidR="0081232A">
        <w:rPr>
          <w:b/>
          <w:sz w:val="28"/>
        </w:rPr>
        <w:t>................... .......r.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6"/>
        <w:gridCol w:w="7716"/>
      </w:tblGrid>
      <w:tr w:rsidR="00565809" w:rsidRPr="009773E3">
        <w:tc>
          <w:tcPr>
            <w:tcW w:w="1368" w:type="dxa"/>
          </w:tcPr>
          <w:p w:rsidR="00565809" w:rsidRPr="009773E3" w:rsidRDefault="0039598D" w:rsidP="0039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65809" w:rsidRPr="009773E3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232A">
              <w:rPr>
                <w:b/>
                <w:sz w:val="24"/>
                <w:szCs w:val="24"/>
              </w:rPr>
              <w:fldChar w:fldCharType="separate"/>
            </w:r>
            <w:r w:rsidR="0081232A">
              <w:rPr>
                <w:b/>
                <w:sz w:val="24"/>
                <w:szCs w:val="24"/>
              </w:rPr>
              <w:t>budżetu Miasta Poznania na 2020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232A">
        <w:rPr>
          <w:color w:val="000000"/>
          <w:sz w:val="24"/>
        </w:rPr>
        <w:t xml:space="preserve">Na podstawie </w:t>
      </w:r>
      <w:r w:rsidRPr="0081232A">
        <w:rPr>
          <w:color w:val="000000"/>
          <w:sz w:val="24"/>
          <w:szCs w:val="24"/>
        </w:rPr>
        <w:t>art. 18 ust. 2  pkt 4, 9 lit. d ustawy z dnia 8 marca 1990 r. o samorządzie gminnym (t. j. Dz. U. z 2019 r. poz. 506 ze zm.), art. 12 pkt 5, 8 lit. d w związku z art. 91 i 92 ust. 1 pkt 1 ustawy z dnia 5 czerwca 1998 r. o samorządzie powiatowym (t. j. Dz. U. z 2019 r. poz. 511 ze zm.), art. 85 ustawy z dnia 13 października 1998 r. Przepisy wprowadzające ustawy reformujące administrację publiczną (Dz. U. z 1998 r., Nr 133, poz. 872 ze zm.), art. 212, 258 i 264 ust. 3 ustawy z dnia 27 sierpnia 2009 r. o finansach publicznych (t. j. Dz. U. z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2019 r. poz. 869 ze zm.) uchwala się, co następuje:</w:t>
      </w:r>
    </w:p>
    <w:p w:rsidR="0081232A" w:rsidRDefault="0081232A" w:rsidP="0081232A">
      <w:pPr>
        <w:spacing w:line="360" w:lineRule="auto"/>
        <w:jc w:val="both"/>
        <w:rPr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232A">
        <w:rPr>
          <w:color w:val="000000"/>
          <w:sz w:val="24"/>
          <w:szCs w:val="24"/>
        </w:rPr>
        <w:t>1. Ustala się dochody budżetu na 2020 rok w kwocie 4.376.487.562,00 zł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1) dochody gminy 3.505.781.824,00 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dochody bieżące 3.276.271.615,00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dochody majątkowe 229.510.209,00 zł;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2) dochody powiatu 870.705.738,00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dochody bieżące 828.263.541,00 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b) dochody majątkowe 42.442.197,00 zł 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zgodnie z załącznikiem nr 1.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2. Wyodrębnia się dochody związane z realizacją: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1) zadań z zakresu administracji rządowej i innych zadań zleconych ustawami w kwocie 706.061.394,00 zł, 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dochody gminy 642.524.253,00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dochody powiatu  63.537.141,00 zł;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2) zadań wykonywanych na mocy porozumień z organami administracji rządowej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kwocie 403.540,00  zł, z tego: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dochody gminy 200.000,00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dochody powiatu  203.540,00  zł;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3) zadań realizowanych w drodze umów lub porozumień pomiędzy jednostkami samorządu terytorialnego w kwocie 56.770.428,00 zł, z tego: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dochody gminy 55.211.826,00 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dochody powiatu 1.558.602,00 zł.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zgodnie z załącznikiem nr 1 i 3.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232A">
        <w:rPr>
          <w:color w:val="000000"/>
          <w:sz w:val="24"/>
          <w:szCs w:val="24"/>
        </w:rPr>
        <w:t>1. Ustala się wydatki budżetu na 2020 rok w kwocie 4.989.707.952,00  zł,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1) wydatki gminy 3.849.467.504,00  zł, 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wydatki bieżące  2.930.147.875,00 zł,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wydatki majątkowe  919.319.629,00 zł;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2) wydatki powiatu 1.140.240.448,00 zł, 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wydatki bieżące  863.197.902,00 zł,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b) wydatki majątkowe  277.042.546,00 zł 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zgodnie z załącznikami nr 2 i 4.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2. Wyodrębnia się wydatki związane z realizacją: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1) zadań z zakresu administracji rządowej i innych zadań zleconych odrębnymi ustawami w kwocie 706.061.394,00 zł, 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wydatki gminy 642.524.253,00  zł,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wydatki powiatu 63.537.141,00 zł;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2) zadań wykonywanych na mocy porozumień z organami administracji rządowej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kwocie 403.540,00 zł, 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wydatki gminy 200.000,00 zł,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wydatki powiatu 203.540,00 zł;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 xml:space="preserve">3) zadań realizowanych w drodze umów lub porozumień pomiędzy jednostkami samorządu terytorialnego w kwocie 56.770.428,00 zł, 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81232A">
        <w:rPr>
          <w:color w:val="000000"/>
          <w:sz w:val="24"/>
          <w:szCs w:val="24"/>
        </w:rPr>
        <w:t>a) wydatki gminy 55.211.826,00 zł,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wydatki powiatu 1.558.602,00 zł;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4) pomocy finansowej dla innych jednostek samorządu terytorialnego w kwocie 3.000.000,00 zł, z tego:</w:t>
      </w:r>
    </w:p>
    <w:p w:rsidR="0081232A" w:rsidRPr="0081232A" w:rsidRDefault="0081232A" w:rsidP="0081232A">
      <w:pPr>
        <w:tabs>
          <w:tab w:val="left" w:pos="5199"/>
          <w:tab w:val="left" w:pos="8743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wydatki gminy 3.000.000,00 zł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zgodnie z załącznikami nr 2 i 3.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232A">
        <w:rPr>
          <w:color w:val="000000"/>
          <w:sz w:val="24"/>
          <w:szCs w:val="24"/>
        </w:rPr>
        <w:t>Planowany deficyt budżetu w kwocie  613.220.390,00 zł zostanie sfinansowany przychodami z tytułu zaciąganych kredytów zgodnie z załącznikiem nr 5.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232A">
        <w:rPr>
          <w:color w:val="000000"/>
          <w:sz w:val="24"/>
          <w:szCs w:val="24"/>
        </w:rPr>
        <w:t>Ustala się łączną kwotę przychodów budżetu w wysokości  1.063.862.691,00 zł zgodnie z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załącznikiem nr 5.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232A">
        <w:rPr>
          <w:color w:val="000000"/>
          <w:sz w:val="24"/>
          <w:szCs w:val="24"/>
        </w:rPr>
        <w:t>Ustala się łączną kwotę rozchodów budżetu w wysokości  450.642.301,00 zł zgodnie z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załącznikiem nr 5.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1232A">
        <w:rPr>
          <w:color w:val="000000"/>
          <w:sz w:val="24"/>
          <w:szCs w:val="24"/>
        </w:rPr>
        <w:t>Dochody z tytułu wydawania zezwoleń na sprzedaż napojów alkoholowych w kwocie 16.200.000,00 zł przeznacza się w tej samej wysokości na realizację zadań określonych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Miejskim Programie Profilaktyki i Rozwiązywania Problemów Alkoholowych oraz na realizację zadań zawartych w Miejskim Programie Przeciwdziałania Narkomanii.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1232A">
        <w:rPr>
          <w:color w:val="000000"/>
          <w:sz w:val="24"/>
          <w:szCs w:val="24"/>
        </w:rPr>
        <w:t>Dochody z wpływów  z tytułu opłat i kar, o których mowa w art. 402 ust. 4-6 ustawy Prawo ochrony środowiska, w kwocie 2.304.000,00 zł przeznacza się w tej samej wysokości na realizację zadań określonych w art. 403 w związku z art. 400a ustawy Prawo ochrony środowiska.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1232A">
        <w:rPr>
          <w:color w:val="000000"/>
          <w:sz w:val="24"/>
          <w:szCs w:val="24"/>
        </w:rPr>
        <w:t>Tworzy się: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1) rezerwę ogólną w wysokości 6.000.000,00 zł;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2) rezerwy celowe w wysokości 182.929.616,00 zł, z tego na: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realizację zadań własnych z zakresu zarządzania kryzysowego w wysokości 13.000.000,00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wydatki bieżące jednostek systemu oświaty w wysokości 56.964.337,00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c) wydatki majątkowe jednostek systemu oświaty w wysokości 6.000.000,00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d) wydatki bieżące związanie z przygotowaniem, realizacją oraz trwałością projektów w wysokości 1.000.000,00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e) wydatki majątkowe związane z przygotowaniem, realizacją oraz trwałością projektów w wysokości 6.000.000,00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f) przedsięwzięcia z udziałem innych inwestorów w wysokości 3.000.000,00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g) wydatki bieżące jednostek pomocniczych - osiedli w wysokości 2.062.521,00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h) wydatki majątkowe jednostek pomocniczych - osiedli w wysokości 3.000.000,00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i) wspieranie inicjatyw pracowniczych w wysokości 100.000,00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j) wydatki związanie z zaspokajaniem roszczeń zgłaszanych wobec miasta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wysokości 25.000.000,00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k) realizację zadań z zakresu pomocy społecznej i rodziny w wysokości 2.203.058,00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l) wydatki na budowę dróg lokalnych w wysokości 7.000.000,00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m) wydatki bieżące na budżet obywatelski w wysokości 8.000.000,00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n) wydatki majątkowe na budżet obywatelski w wysokości 13.000.000,00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o) wydatki na regulację wynagrodzeń w jednostkach organizacyjnych Miasta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wysokości 35.000.000.00 zł,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p) wydatki na budowę boisk oraz placów gier i zabaw w wysokości 1.600.000,00 zł.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1232A">
        <w:rPr>
          <w:color w:val="000000"/>
          <w:sz w:val="24"/>
          <w:szCs w:val="24"/>
        </w:rPr>
        <w:t>Ustala się wysokość kwot dotacji udzielanych z budżetu Miasta Poznania zgodnie z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załącznikiem nr 6.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1232A">
        <w:rPr>
          <w:color w:val="000000"/>
          <w:sz w:val="24"/>
          <w:szCs w:val="24"/>
        </w:rPr>
        <w:t>Ustala się plany: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1) przychodów i kosztów samorządowych zakładów budżetowych;</w:t>
      </w:r>
    </w:p>
    <w:p w:rsidR="0081232A" w:rsidRDefault="0081232A" w:rsidP="0081232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2) dochodów i wydatków wydzielonych rachunków dochodów jednostek określonych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art. 223 ustawy o finansach publicznych zgodnie z załącznikiem nr 7.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1232A">
        <w:rPr>
          <w:color w:val="000000"/>
          <w:sz w:val="24"/>
          <w:szCs w:val="24"/>
        </w:rPr>
        <w:t>Ustala się zakres i kwoty dotacji przedmiotowych oraz zakres i kwoty dotacji celowych na finansowanie inwestycji dla samorządowych zakładów budżetowych zgodnie z załącznikiem nr 8.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81232A">
        <w:rPr>
          <w:color w:val="000000"/>
          <w:sz w:val="24"/>
          <w:szCs w:val="24"/>
        </w:rPr>
        <w:t>Dochody budżetu państwa związane z realizacją zadań zlecanych jednostkom samorządu terytorialnego określa załącznik nr 9.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13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81232A">
        <w:rPr>
          <w:color w:val="000000"/>
          <w:sz w:val="24"/>
          <w:szCs w:val="24"/>
        </w:rPr>
        <w:t>Ustala się limit zobowiązań z tytułu zaciąganych kredytów i pożyczek oraz papierów wartościowych w kwocie 1.181.895.000,00 zł, w tym na pokrycie występującego w ciągu roku przejściowego deficytu budżetu w wysokości 150.000.000,00 zł.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14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81232A">
        <w:rPr>
          <w:color w:val="000000"/>
          <w:sz w:val="24"/>
          <w:szCs w:val="24"/>
        </w:rPr>
        <w:t>Ustala się maksymalną kwotę 31.964.925,00 zł, do której Prezydent może udzielać pożyczek w roku budżetowym 2020.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15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81232A">
        <w:rPr>
          <w:color w:val="000000"/>
          <w:sz w:val="24"/>
          <w:szCs w:val="24"/>
        </w:rPr>
        <w:t>Ustala się łączną kwotę wydatków przypadających do spłaty zgodnie z zawartymi umowami z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tytułu udzielonych poręczeń w kwocie 6.979.688,00 zł.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16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81232A">
        <w:rPr>
          <w:color w:val="000000"/>
          <w:sz w:val="24"/>
          <w:szCs w:val="24"/>
        </w:rPr>
        <w:t>Upoważnia się Prezydenta do: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1) dokonywania zmian w budżecie polegających na przeniesieniach w planie wydatków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ramach działu między rozdziałami: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w planie wydatków na uposażenia i wynagrodzenia ze stosunku pracy;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w planie wydatków na dotacje dla podmiotów działających na podstawie ustawy Prawo oświatowe;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2) zaciągania kredytów i pożyczek: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a) na pokrycie występującego w ciągu roku budżetowego przejściowego deficytu budżetu do wysokości 150.000.000,00</w:t>
      </w:r>
      <w:r w:rsidRPr="0081232A">
        <w:rPr>
          <w:color w:val="FF0000"/>
          <w:sz w:val="24"/>
          <w:szCs w:val="24"/>
        </w:rPr>
        <w:t xml:space="preserve"> </w:t>
      </w:r>
      <w:r w:rsidRPr="0081232A">
        <w:rPr>
          <w:color w:val="000000"/>
          <w:sz w:val="24"/>
          <w:szCs w:val="24"/>
        </w:rPr>
        <w:t>zł;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b) o których mowa w art. 89 ust 1 pkt 2-3 ustawy o finansach publicznych w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wysokości 1.031.895.000,00 zł;</w:t>
      </w:r>
    </w:p>
    <w:p w:rsidR="0081232A" w:rsidRPr="0081232A" w:rsidRDefault="0081232A" w:rsidP="008123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3) przekazania kierownikom jednostek organizacyjnych Miasta uprawnień do dokonywania przeniesień planowanych wydatków w planach finansowych w 2020 roku w ramach rozdziału klasyfikacji budżetowej, z wyłączeniem uposażeń i</w:t>
      </w:r>
      <w:r w:rsidR="005F5C3D">
        <w:rPr>
          <w:color w:val="000000"/>
          <w:sz w:val="24"/>
          <w:szCs w:val="24"/>
        </w:rPr>
        <w:t> </w:t>
      </w:r>
      <w:r w:rsidRPr="0081232A">
        <w:rPr>
          <w:color w:val="000000"/>
          <w:sz w:val="24"/>
          <w:szCs w:val="24"/>
        </w:rPr>
        <w:t>wynagrodzeń ze stosunku pracy oraz wydatków majątkowych;</w:t>
      </w:r>
    </w:p>
    <w:p w:rsidR="0081232A" w:rsidRDefault="0081232A" w:rsidP="0081232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232A">
        <w:rPr>
          <w:color w:val="000000"/>
          <w:sz w:val="24"/>
          <w:szCs w:val="24"/>
        </w:rPr>
        <w:t>4) lokowania w trakcie realizacji budżetu wolnych środków budżetowych na rachunkach w innych bankach niż bank wykonujący obsługę budżetu Miasta.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17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81232A">
        <w:rPr>
          <w:color w:val="000000"/>
          <w:sz w:val="24"/>
          <w:szCs w:val="24"/>
        </w:rPr>
        <w:t>Wykonanie uchwały powierza się Prezydentowi Miasta.</w:t>
      </w:r>
    </w:p>
    <w:p w:rsid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</w:p>
    <w:p w:rsidR="0081232A" w:rsidRDefault="0081232A" w:rsidP="0081232A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18</w:t>
      </w:r>
    </w:p>
    <w:p w:rsidR="0081232A" w:rsidRDefault="0081232A" w:rsidP="0081232A">
      <w:pPr>
        <w:keepNext/>
        <w:spacing w:line="360" w:lineRule="auto"/>
        <w:rPr>
          <w:color w:val="000000"/>
          <w:sz w:val="24"/>
          <w:szCs w:val="24"/>
        </w:rPr>
      </w:pPr>
    </w:p>
    <w:p w:rsidR="0081232A" w:rsidRPr="0081232A" w:rsidRDefault="0081232A" w:rsidP="0081232A">
      <w:pPr>
        <w:spacing w:line="360" w:lineRule="auto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81232A">
        <w:rPr>
          <w:color w:val="000000"/>
          <w:sz w:val="24"/>
          <w:szCs w:val="24"/>
        </w:rPr>
        <w:t>Uchwała wchodzi w życie z dniem 1 stycznia 2020 r. i podlega ogłoszeniu w Dzienniku Urzędowym Województwa Wielkopolskiego.</w:t>
      </w:r>
    </w:p>
    <w:sectPr w:rsidR="0081232A" w:rsidRPr="0081232A" w:rsidSect="0081232A"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2A" w:rsidRDefault="0081232A">
      <w:r>
        <w:separator/>
      </w:r>
    </w:p>
  </w:endnote>
  <w:endnote w:type="continuationSeparator" w:id="0">
    <w:p w:rsidR="0081232A" w:rsidRDefault="0081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A" w:rsidRPr="0081232A" w:rsidRDefault="0081232A" w:rsidP="0081232A">
    <w:pPr>
      <w:pStyle w:val="Stopka"/>
      <w:rPr>
        <w:sz w:val="18"/>
      </w:rPr>
    </w:pPr>
    <w:r>
      <w:rPr>
        <w:sz w:val="18"/>
      </w:rPr>
      <w:t>dokument pod względem redakcyjnym i prawnym nie budzi zastrzeżeń 2019-11-13 Henryk Kuligowski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2A" w:rsidRDefault="0081232A">
      <w:r>
        <w:separator/>
      </w:r>
    </w:p>
  </w:footnote>
  <w:footnote w:type="continuationSeparator" w:id="0">
    <w:p w:rsidR="0081232A" w:rsidRDefault="0081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A" w:rsidRPr="0081232A" w:rsidRDefault="0081232A" w:rsidP="0081232A">
    <w:pPr>
      <w:pStyle w:val="Nagwek"/>
      <w:jc w:val="right"/>
      <w:rPr>
        <w:sz w:val="18"/>
      </w:rPr>
    </w:pPr>
    <w:r>
      <w:rPr>
        <w:sz w:val="18"/>
      </w:rPr>
      <w:t>PU_BK_0006u_352_19_0_T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 .......r."/>
    <w:docVar w:name="AktNr" w:val="......................./......."/>
    <w:docVar w:name="Sprawa" w:val="budżetu Miasta Poznania na 2020 rok."/>
  </w:docVars>
  <w:rsids>
    <w:rsidRoot w:val="0081232A"/>
    <w:rsid w:val="00021F69"/>
    <w:rsid w:val="000309E6"/>
    <w:rsid w:val="00072485"/>
    <w:rsid w:val="000E2E12"/>
    <w:rsid w:val="00167A3B"/>
    <w:rsid w:val="002B6586"/>
    <w:rsid w:val="002F23BC"/>
    <w:rsid w:val="00351C46"/>
    <w:rsid w:val="0039598D"/>
    <w:rsid w:val="003C4C27"/>
    <w:rsid w:val="003D73E8"/>
    <w:rsid w:val="00433C77"/>
    <w:rsid w:val="00463EFB"/>
    <w:rsid w:val="004B315C"/>
    <w:rsid w:val="004C5AE8"/>
    <w:rsid w:val="004D119F"/>
    <w:rsid w:val="004D2ED0"/>
    <w:rsid w:val="00565809"/>
    <w:rsid w:val="005B6DD0"/>
    <w:rsid w:val="005C6BB7"/>
    <w:rsid w:val="005E453F"/>
    <w:rsid w:val="005F5C3D"/>
    <w:rsid w:val="0065477E"/>
    <w:rsid w:val="00701C48"/>
    <w:rsid w:val="00757A79"/>
    <w:rsid w:val="0081232A"/>
    <w:rsid w:val="00853287"/>
    <w:rsid w:val="00860838"/>
    <w:rsid w:val="009632D1"/>
    <w:rsid w:val="009773E3"/>
    <w:rsid w:val="00A0381A"/>
    <w:rsid w:val="00A209FF"/>
    <w:rsid w:val="00A745FF"/>
    <w:rsid w:val="00A8008C"/>
    <w:rsid w:val="00AA184A"/>
    <w:rsid w:val="00AF078E"/>
    <w:rsid w:val="00B020FA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331B-2D00-4C0A-8445-282DC9A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zur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8</TotalTime>
  <Pages>7</Pages>
  <Words>1183</Words>
  <Characters>6701</Characters>
  <Application>Microsoft Office Word</Application>
  <DocSecurity>0</DocSecurity>
  <Lines>216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Alicja Żurek</dc:creator>
  <cp:keywords/>
  <cp:lastModifiedBy>Alicja Żurek</cp:lastModifiedBy>
  <cp:revision>2</cp:revision>
  <cp:lastPrinted>2003-01-09T12:40:00Z</cp:lastPrinted>
  <dcterms:created xsi:type="dcterms:W3CDTF">2019-11-13T14:53:00Z</dcterms:created>
  <dcterms:modified xsi:type="dcterms:W3CDTF">2019-11-13T14:53:00Z</dcterms:modified>
</cp:coreProperties>
</file>