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D51F67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1F67">
              <w:rPr>
                <w:b/>
              </w:rPr>
              <w:fldChar w:fldCharType="separate"/>
            </w:r>
            <w:r w:rsidR="00D51F67">
              <w:rPr>
                <w:b/>
              </w:rPr>
              <w:t>przekazania na stan majątkowy Szkoły Podstawowej nr 75 im. Powstańców Wielkopolskich, z siedzibą przy ul. Powstańców Wielkopolskich 3, 61-895 Poznań, środka dydaktycznego – mebla zakupionego w ramach projektu pod nazwą „Uczeń z pasją – kompleksowe wsparcie uczniów szkół podstawowych i gimnazjów w wyborze optymalnych ścieżek edukacyjnych i zawodowych”.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D51F67" w:rsidRDefault="00FA63B5" w:rsidP="00D51F67">
      <w:pPr>
        <w:spacing w:line="360" w:lineRule="auto"/>
        <w:jc w:val="both"/>
      </w:pPr>
      <w:bookmarkStart w:id="2" w:name="z1"/>
      <w:bookmarkEnd w:id="2"/>
    </w:p>
    <w:p w:rsidR="00D51F67" w:rsidRPr="00D51F67" w:rsidRDefault="00D51F67" w:rsidP="00D51F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F67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4C16AC">
        <w:rPr>
          <w:color w:val="000000"/>
        </w:rPr>
        <w:t> </w:t>
      </w:r>
      <w:r w:rsidRPr="00D51F67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D51F67" w:rsidRPr="00D51F67" w:rsidRDefault="00D51F67" w:rsidP="00D51F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F67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4C16AC">
        <w:rPr>
          <w:color w:val="000000"/>
        </w:rPr>
        <w:t> </w:t>
      </w:r>
      <w:r w:rsidRPr="00D51F67">
        <w:rPr>
          <w:color w:val="000000"/>
        </w:rPr>
        <w:t xml:space="preserve">Szkoły Podstawowej nr 75 im. Powstańców Wielkopolskich, z siedzibą przy ul. Powstańców Wielkopolskich 3, 61-895 Poznań – zgodnie z zarządzeniem Nr 58/2016/K Prezydenta Miasta Poznania z dnia 19 grudnia 2016 r. w sprawie wprowadzenia Instrukcji obiegu i kontroli dokumentów finansowo-księgowych w Urzędzie Miasta Poznania. </w:t>
      </w:r>
    </w:p>
    <w:p w:rsidR="00D51F67" w:rsidRDefault="00D51F67" w:rsidP="00D51F67">
      <w:pPr>
        <w:spacing w:line="360" w:lineRule="auto"/>
        <w:jc w:val="both"/>
        <w:rPr>
          <w:color w:val="000000"/>
        </w:rPr>
      </w:pPr>
      <w:r w:rsidRPr="00D51F67">
        <w:rPr>
          <w:color w:val="000000"/>
        </w:rPr>
        <w:t>Wobec powyższego wydanie przedmiotowego zarządzenia jest w pełni uzasadnione.</w:t>
      </w:r>
    </w:p>
    <w:p w:rsidR="00D51F67" w:rsidRDefault="00D51F67" w:rsidP="00D51F67">
      <w:pPr>
        <w:spacing w:line="360" w:lineRule="auto"/>
        <w:jc w:val="both"/>
      </w:pPr>
    </w:p>
    <w:p w:rsidR="00D51F67" w:rsidRDefault="00D51F67" w:rsidP="00D51F67">
      <w:pPr>
        <w:keepNext/>
        <w:spacing w:line="360" w:lineRule="auto"/>
        <w:jc w:val="center"/>
      </w:pPr>
      <w:r>
        <w:t>PEŁNOMOCNIK PREZYDENTA</w:t>
      </w:r>
    </w:p>
    <w:p w:rsidR="00D51F67" w:rsidRDefault="00D51F67" w:rsidP="00D51F67">
      <w:pPr>
        <w:keepNext/>
        <w:spacing w:line="360" w:lineRule="auto"/>
        <w:jc w:val="center"/>
      </w:pPr>
      <w:r>
        <w:t>DS. FUNDUSZY EUROPEJSKICH</w:t>
      </w:r>
    </w:p>
    <w:p w:rsidR="00D51F67" w:rsidRPr="00D51F67" w:rsidRDefault="00D51F67" w:rsidP="00D51F67">
      <w:pPr>
        <w:keepNext/>
        <w:spacing w:line="360" w:lineRule="auto"/>
        <w:jc w:val="center"/>
      </w:pPr>
      <w:r>
        <w:t>(-) Grzegorz Kamiński</w:t>
      </w:r>
    </w:p>
    <w:sectPr w:rsidR="00D51F67" w:rsidRPr="00D51F67" w:rsidSect="00D51F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67" w:rsidRDefault="00D51F67">
      <w:r>
        <w:separator/>
      </w:r>
    </w:p>
  </w:endnote>
  <w:endnote w:type="continuationSeparator" w:id="0">
    <w:p w:rsidR="00D51F67" w:rsidRDefault="00D5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67" w:rsidRDefault="00D51F67">
      <w:r>
        <w:separator/>
      </w:r>
    </w:p>
  </w:footnote>
  <w:footnote w:type="continuationSeparator" w:id="0">
    <w:p w:rsidR="00D51F67" w:rsidRDefault="00D51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5 im. Powstańców Wielkopolskich, z siedzibą przy ul. Powstańców Wielkopolskich 3, 61-895 Poznań, środka dydaktycznego – mebla zakupionego w ramach projektu pod nazwą „Uczeń z pasją – kompleksowe wsparcie uczniów szkół podstawowych i gimnazjów w wyborze optymalnych ścieżek edukacyjnych i zawodowych”._x000d_"/>
  </w:docVars>
  <w:rsids>
    <w:rsidRoot w:val="00D51F67"/>
    <w:rsid w:val="000607A3"/>
    <w:rsid w:val="001B1D53"/>
    <w:rsid w:val="0022095A"/>
    <w:rsid w:val="002946C5"/>
    <w:rsid w:val="002C29F3"/>
    <w:rsid w:val="004C16AC"/>
    <w:rsid w:val="00796326"/>
    <w:rsid w:val="00A87E1B"/>
    <w:rsid w:val="00AA04BE"/>
    <w:rsid w:val="00BB1A14"/>
    <w:rsid w:val="00D51F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76528-59E1-4690-99E1-29366D85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1345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2019-11-13T09:25:00Z</dcterms:created>
  <dcterms:modified xsi:type="dcterms:W3CDTF">2019-11-13T09:25:00Z</dcterms:modified>
</cp:coreProperties>
</file>