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6208F">
        <w:tc>
          <w:tcPr>
            <w:tcW w:w="1368" w:type="dxa"/>
            <w:shd w:val="clear" w:color="auto" w:fill="auto"/>
          </w:tcPr>
          <w:p w:rsidR="00FA63B5" w:rsidRDefault="00FA63B5" w:rsidP="00E6208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6208F">
            <w:pPr>
              <w:spacing w:line="360" w:lineRule="auto"/>
              <w:jc w:val="both"/>
            </w:pPr>
            <w:r w:rsidRPr="00E6208F">
              <w:rPr>
                <w:b/>
              </w:rPr>
              <w:fldChar w:fldCharType="begin"/>
            </w:r>
            <w:r w:rsidRPr="00E6208F">
              <w:rPr>
                <w:b/>
              </w:rPr>
              <w:instrText xml:space="preserve"> DOCVARIABLE  Sprawa  \* MERGEFORMAT </w:instrText>
            </w:r>
            <w:r w:rsidRPr="00E6208F">
              <w:rPr>
                <w:b/>
              </w:rPr>
              <w:fldChar w:fldCharType="separate"/>
            </w:r>
            <w:r w:rsidR="00CC60CC" w:rsidRPr="00E6208F">
              <w:rPr>
                <w:b/>
              </w:rPr>
              <w:t xml:space="preserve">nabycia przez Miasto Poznań własności części nieruchomości, objętej prowadzoną przez Sąd Rejonowy Poznań – Stare Miasto w Poznaniu księgą wieczystą o numerze </w:t>
            </w:r>
            <w:r w:rsidR="00100347" w:rsidRPr="00E6208F">
              <w:rPr>
                <w:b/>
              </w:rPr>
              <w:t>xxx</w:t>
            </w:r>
            <w:bookmarkStart w:id="1" w:name="_GoBack"/>
            <w:bookmarkEnd w:id="1"/>
            <w:r w:rsidR="00CC60CC" w:rsidRPr="00E6208F">
              <w:rPr>
                <w:b/>
              </w:rPr>
              <w:t>, położonej w Poznaniu przy ulicy Zagajnikowej, oznaczonej w ewidencji gruntów jako: działka 28/100 z arkusza mapy 15 obręb Umultowo.</w:t>
            </w:r>
            <w:r w:rsidRPr="00E6208F">
              <w:rPr>
                <w:b/>
              </w:rPr>
              <w:fldChar w:fldCharType="end"/>
            </w:r>
          </w:p>
        </w:tc>
      </w:tr>
    </w:tbl>
    <w:p w:rsidR="00FA63B5" w:rsidRPr="00CC60CC" w:rsidRDefault="00FA63B5" w:rsidP="00CC60CC">
      <w:pPr>
        <w:spacing w:line="360" w:lineRule="auto"/>
        <w:jc w:val="both"/>
      </w:pPr>
      <w:bookmarkStart w:id="2" w:name="z1"/>
      <w:bookmarkEnd w:id="2"/>
    </w:p>
    <w:p w:rsidR="00CC60CC" w:rsidRPr="00CC60CC" w:rsidRDefault="00CC60CC" w:rsidP="00CC60C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C60CC">
        <w:rPr>
          <w:color w:val="000000"/>
        </w:rPr>
        <w:t>Część nieruchomości stanowi współwłasność osób fizycznych i spółki handlowej.</w:t>
      </w:r>
    </w:p>
    <w:p w:rsidR="00CC60CC" w:rsidRPr="00CC60CC" w:rsidRDefault="00CC60CC" w:rsidP="00CC60C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C60CC">
        <w:rPr>
          <w:color w:val="000000"/>
        </w:rPr>
        <w:t>Część nieruchomości gruntowej niezabudowanej, stanowiącej działkę 28/100 z arkusza mapy 15, obręb Umultowo, zlokalizowana jest w peryferyjnej strefie miasta Poznania, w północnej jego części, przy ulicy Zagajnikowej.</w:t>
      </w:r>
    </w:p>
    <w:p w:rsidR="00CC60CC" w:rsidRPr="00CC60CC" w:rsidRDefault="00CC60CC" w:rsidP="00CC60C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C60CC">
        <w:rPr>
          <w:color w:val="000000"/>
        </w:rPr>
        <w:t>Przedmiotowa cześć działki gruntu ma kształt zbliżony do trójkąta oraz lekko pochyłe ukształtowanie terenu ze spadkiem w kierunku południowym. Teren porośnięty pojedynczymi, rozproszonymi drzewami i krzewami pochodzącymi z samosiewu.</w:t>
      </w:r>
    </w:p>
    <w:p w:rsidR="00CC60CC" w:rsidRPr="00CC60CC" w:rsidRDefault="00CC60CC" w:rsidP="00CC60C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C60CC">
        <w:rPr>
          <w:color w:val="000000"/>
        </w:rPr>
        <w:t>Bliższe otoczenie nieruchomości stanowią działki niezagospodarowane, las, nowa zabudowa mieszkaniowa jednorodzinna wolno stojąca i szeregowa, Zespół Szkolno-Przedszkolny nr 9, zabudowa usługowo-handlowa, a także obiekty dydaktyczno-sportowe należące do UAM.</w:t>
      </w:r>
    </w:p>
    <w:p w:rsidR="00CC60CC" w:rsidRPr="00CC60CC" w:rsidRDefault="00CC60CC" w:rsidP="00CC60C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C60CC">
        <w:rPr>
          <w:color w:val="000000"/>
        </w:rPr>
        <w:t>Dalsze otoczenie tworzy zabudowa mieszkaniowa jednorodzinna, obiekty kultu religijnego, obiekty usługowo-handlowe, lasy, tereny niezabudowane oraz grunty użytkowane rolniczo.</w:t>
      </w:r>
    </w:p>
    <w:p w:rsidR="00CC60CC" w:rsidRPr="00CC60CC" w:rsidRDefault="00CC60CC" w:rsidP="00CC60C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C60CC">
        <w:rPr>
          <w:color w:val="000000"/>
        </w:rPr>
        <w:t xml:space="preserve">Dojazd do niniejszej części nieruchomości możliwy jest drogą o nawierzchni asfaltowej. </w:t>
      </w:r>
    </w:p>
    <w:p w:rsidR="00CC60CC" w:rsidRPr="00CC60CC" w:rsidRDefault="00CC60CC" w:rsidP="00CC60C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C60CC">
        <w:rPr>
          <w:color w:val="000000"/>
        </w:rPr>
        <w:t>W zasięgu części nieruchomości znajdują się sieci infrastruktury technicznej: elektroenergetycznej, wodociągowej, gazowej, kanalizacji sanitarnej, telekomunikacyjnej.</w:t>
      </w:r>
    </w:p>
    <w:p w:rsidR="00CC60CC" w:rsidRPr="00CC60CC" w:rsidRDefault="00CC60CC" w:rsidP="00CC60C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C60CC">
        <w:rPr>
          <w:color w:val="000000"/>
        </w:rPr>
        <w:t xml:space="preserve">Część przedmiotowej nieruchomość, stanowiącej działkę 28/100 z arkusza mapy 15, obręb Umultowo, położona jest na terenie, dla którego nie obowiązuje żaden miejscowy plan zagospodarowania przestrzennego, natomiast w opracowaniu jest miejscowy plan zagospodarowania przestrzennego obszaru „Morasko – Radojewo – Umultowo” w Poznaniu </w:t>
      </w:r>
      <w:r w:rsidRPr="00CC60CC">
        <w:rPr>
          <w:color w:val="000000"/>
        </w:rPr>
        <w:lastRenderedPageBreak/>
        <w:t>część Umultowo – Zachód, wywołany uchwałą Nr XXVIII/203/IV/2003 Rady Miasta Poznania z dnia 9 września 2003 r., w którym ww. działka została oznaczona symbolami: 3KD-G – teren drogi publicznej klasy głównej – oraz 1Ktp i 2Ktp – teren obiektów i urządzeń transportu publicznego.</w:t>
      </w:r>
    </w:p>
    <w:p w:rsidR="00CC60CC" w:rsidRPr="00CC60CC" w:rsidRDefault="00CC60CC" w:rsidP="00CC60C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C60CC">
        <w:rPr>
          <w:color w:val="000000"/>
        </w:rPr>
        <w:t>W „Studium uwarunkowań i kierunków zagospodarowania przestrzennego miasta Poznania”, zatwierdzonym uchwałą Nr LXXII/1137/VI/2014 Rady Miasta Poznania z dnia 23 września 2014 r., działka 28/100 znajduje się na obszarze oznaczonym symbolem: MN – tereny zabudowy mieszkaniowej jednorodzinnej – oraz kdG.4. – tereny dróg zaliczone do podstawowego układu drogowego – drogi główne.</w:t>
      </w:r>
    </w:p>
    <w:p w:rsidR="00CC60CC" w:rsidRPr="00CC60CC" w:rsidRDefault="00CC60CC" w:rsidP="00CC60C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FF"/>
        </w:rPr>
      </w:pPr>
      <w:r w:rsidRPr="00CC60CC">
        <w:rPr>
          <w:color w:val="000000"/>
        </w:rPr>
        <w:t xml:space="preserve">Nabycie w drodze umowy sprzedaży do zasobu Miasta Poznania własności części przedmiotowej nieruchomości uzasadnione jest realizacją celów publicznych w rozumieniu art. 6 ust. 1 ustawy z dnia 21 sierpnia 1997 r. o gospodarce nieruchomościami (Dz. U. z 2018 r. poz. 2204 ze zm.), zgodnie z którymi celami publicznymi w rozumieniu ustawy są m.in.: </w:t>
      </w:r>
      <w:r w:rsidRPr="00CC60CC">
        <w:rPr>
          <w:i/>
          <w:iCs/>
          <w:color w:val="000000"/>
        </w:rPr>
        <w:t>wydzielanie gruntów pod drogi publiczne, drogi rowerowe i drogi wodne, budowa, utrzymywanie oraz wykonywanie robót budowlanych tych dróg, obiektów i urządzeń transportu publicznego, a także łączności publicznej i sygnalizacji</w:t>
      </w:r>
      <w:r w:rsidRPr="00CC60CC">
        <w:rPr>
          <w:i/>
          <w:iCs/>
          <w:color w:val="0000FF"/>
        </w:rPr>
        <w:t>.</w:t>
      </w:r>
    </w:p>
    <w:p w:rsidR="00CC60CC" w:rsidRPr="00CC60CC" w:rsidRDefault="00CC60CC" w:rsidP="00CC60C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CC60CC">
        <w:rPr>
          <w:color w:val="000000"/>
        </w:rPr>
        <w:t xml:space="preserve">Zgodnie natomiast z treścią art. 7 ust. 1 pkt 2 ustawy z dnia 8 marca 1990 r. o samorządzie gminnym (Dz. U. z 2019 r. poz. 506 ze zm.): </w:t>
      </w:r>
      <w:r w:rsidRPr="00CC60CC">
        <w:rPr>
          <w:i/>
          <w:iCs/>
          <w:color w:val="000000"/>
        </w:rPr>
        <w:t>Do zadań własnych gminy należy zaspokajanie zbiorowych potrzeb wspólnoty. W szczególności zadania własne obejmują sprawy: (...) gminnych dróg, ulic, mostów, placów oraz organizacji ruchu drogowego.</w:t>
      </w:r>
    </w:p>
    <w:p w:rsidR="00CC60CC" w:rsidRPr="00CC60CC" w:rsidRDefault="00CC60CC" w:rsidP="00CC60CC">
      <w:pPr>
        <w:autoSpaceDE w:val="0"/>
        <w:autoSpaceDN w:val="0"/>
        <w:adjustRightInd w:val="0"/>
        <w:spacing w:after="120" w:line="360" w:lineRule="auto"/>
        <w:jc w:val="both"/>
        <w:rPr>
          <w:color w:val="0000FF"/>
        </w:rPr>
      </w:pPr>
      <w:r w:rsidRPr="00CC60CC">
        <w:rPr>
          <w:color w:val="000000"/>
        </w:rPr>
        <w:t xml:space="preserve">Stosownie do § 3 uchwały Nr LXI/840/V/2009 Rady Miasta Poznania z dnia 13 października 2009 r. w sprawie zasad gospodarowania nieruchomościami Miasta Poznania (t.j. uchwała Nr XIX/324/VIII/2019 Rady Miasta Poznania z dnia 19 listopada 2019 r.): </w:t>
      </w:r>
      <w:r w:rsidRPr="00CC60CC">
        <w:rPr>
          <w:i/>
          <w:iCs/>
          <w:color w:val="000000"/>
        </w:rPr>
        <w:t>Poza przypadkami, gdy ustawa albo przepisy szczególne przewidują taki obowiązek, Prezydent Miasta Poznania nabywa nieruchomości, gdy są one niezbędne do realizacji celów publicznych i zadań własnych Miasta Poznania (...)</w:t>
      </w:r>
      <w:r w:rsidRPr="00CC60CC">
        <w:rPr>
          <w:color w:val="0000FF"/>
        </w:rPr>
        <w:t>.</w:t>
      </w:r>
    </w:p>
    <w:p w:rsidR="00CC60CC" w:rsidRPr="00CC60CC" w:rsidRDefault="00CC60CC" w:rsidP="00CC60C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C60CC">
        <w:rPr>
          <w:color w:val="000000"/>
        </w:rPr>
        <w:t>Nabycie w drodze umowy sprzedaży do zasobu Miasta Poznania własności części przedmiotowej nieruchomości w kontekście strategii gospodarowania terenami dróg publicznych jest uzasadnione z uwagi na fakt, iż są one związane z realizowanym celem publicznym, a także zadaniem własnym gminy.</w:t>
      </w:r>
    </w:p>
    <w:p w:rsidR="00CC60CC" w:rsidRPr="00CC60CC" w:rsidRDefault="00CC60CC" w:rsidP="00CC60C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C60CC">
        <w:rPr>
          <w:color w:val="000000"/>
        </w:rPr>
        <w:t xml:space="preserve">Po uzyskaniu tytułu prawnego do części przedmiotowej nieruchomości, na której planowana jest inwestycja polegająca na budowie zajezdni tramwajowej przy ulicy Zagajnikowej, w celu </w:t>
      </w:r>
      <w:r w:rsidRPr="00CC60CC">
        <w:rPr>
          <w:color w:val="000000"/>
        </w:rPr>
        <w:lastRenderedPageBreak/>
        <w:t>realizacji powyższych zadań, Wydział Gospodarki Nieruchomościami Urzędu Miasta Poznania dokona jej powierzenia Zarządowi Transportu Miejskiego w Poznaniu.</w:t>
      </w:r>
    </w:p>
    <w:p w:rsidR="00CC60CC" w:rsidRDefault="00CC60CC" w:rsidP="00CC60CC">
      <w:pPr>
        <w:spacing w:line="360" w:lineRule="auto"/>
        <w:jc w:val="both"/>
        <w:rPr>
          <w:color w:val="000000"/>
        </w:rPr>
      </w:pPr>
      <w:r w:rsidRPr="00CC60CC">
        <w:rPr>
          <w:color w:val="000000"/>
        </w:rPr>
        <w:t>Z uwagi na powyższe wydanie niniejszego zarządzenia jest w pełni słuszne i uzasadnione.</w:t>
      </w:r>
    </w:p>
    <w:p w:rsidR="00CC60CC" w:rsidRDefault="00CC60CC" w:rsidP="00CC60CC">
      <w:pPr>
        <w:spacing w:line="360" w:lineRule="auto"/>
        <w:jc w:val="both"/>
      </w:pPr>
    </w:p>
    <w:p w:rsidR="00CC60CC" w:rsidRDefault="00CC60CC" w:rsidP="00CC60CC">
      <w:pPr>
        <w:keepNext/>
        <w:spacing w:line="360" w:lineRule="auto"/>
        <w:jc w:val="center"/>
      </w:pPr>
      <w:r>
        <w:t>Z-CA DYREKTORA</w:t>
      </w:r>
    </w:p>
    <w:p w:rsidR="00CC60CC" w:rsidRDefault="00CC60CC" w:rsidP="00CC60CC">
      <w:pPr>
        <w:keepNext/>
        <w:spacing w:line="360" w:lineRule="auto"/>
        <w:jc w:val="center"/>
      </w:pPr>
      <w:r>
        <w:t>ds. ZARZĄDZANIA NIERUCHOMOŚCIAMI</w:t>
      </w:r>
    </w:p>
    <w:p w:rsidR="00CC60CC" w:rsidRPr="00CC60CC" w:rsidRDefault="00CC60CC" w:rsidP="00CC60CC">
      <w:pPr>
        <w:keepNext/>
        <w:spacing w:line="360" w:lineRule="auto"/>
        <w:jc w:val="center"/>
      </w:pPr>
      <w:r>
        <w:t>(-) Marek Drozdowski</w:t>
      </w:r>
    </w:p>
    <w:sectPr w:rsidR="00CC60CC" w:rsidRPr="00CC60CC" w:rsidSect="00CC60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08F" w:rsidRDefault="00E6208F">
      <w:r>
        <w:separator/>
      </w:r>
    </w:p>
  </w:endnote>
  <w:endnote w:type="continuationSeparator" w:id="0">
    <w:p w:rsidR="00E6208F" w:rsidRDefault="00E6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08F" w:rsidRDefault="00E6208F">
      <w:r>
        <w:separator/>
      </w:r>
    </w:p>
  </w:footnote>
  <w:footnote w:type="continuationSeparator" w:id="0">
    <w:p w:rsidR="00E6208F" w:rsidRDefault="00E62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własności części nieruchomości, objętej prowadzoną przez Sąd Rejonowy Poznań – Stare Miasto w Poznaniu księgą wieczystą o numerze PO1P/00060660/6, położonej w Poznaniu przy ulicy Zagajnikowej, oznaczonej w ewidencji gruntów jako: działka 28/100 z arkusza mapy 15 obręb Umultowo."/>
  </w:docVars>
  <w:rsids>
    <w:rsidRoot w:val="00CC60CC"/>
    <w:rsid w:val="000607A3"/>
    <w:rsid w:val="00100347"/>
    <w:rsid w:val="001B1D53"/>
    <w:rsid w:val="0022095A"/>
    <w:rsid w:val="002946C5"/>
    <w:rsid w:val="002C29F3"/>
    <w:rsid w:val="00774F45"/>
    <w:rsid w:val="00796326"/>
    <w:rsid w:val="00A87E1B"/>
    <w:rsid w:val="00AA04BE"/>
    <w:rsid w:val="00BB1A14"/>
    <w:rsid w:val="00CC60CC"/>
    <w:rsid w:val="00E6208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1E2D2"/>
  <w15:chartTrackingRefBased/>
  <w15:docId w15:val="{EF9286C0-88D8-4B7D-BAFC-54B9605E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704</Words>
  <Characters>4063</Characters>
  <Application>Microsoft Office Word</Application>
  <DocSecurity>0</DocSecurity>
  <Lines>116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2019-12-03T11:49:00Z</dcterms:created>
  <dcterms:modified xsi:type="dcterms:W3CDTF">2019-12-03T12:08:00Z</dcterms:modified>
</cp:coreProperties>
</file>