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A189F">
        <w:tc>
          <w:tcPr>
            <w:tcW w:w="1368" w:type="dxa"/>
            <w:shd w:val="clear" w:color="auto" w:fill="auto"/>
          </w:tcPr>
          <w:p w:rsidR="00FA63B5" w:rsidRDefault="00FA63B5" w:rsidP="000A189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A189F">
            <w:pPr>
              <w:spacing w:line="360" w:lineRule="auto"/>
              <w:jc w:val="both"/>
            </w:pPr>
            <w:r w:rsidRPr="000A189F">
              <w:rPr>
                <w:b/>
              </w:rPr>
              <w:fldChar w:fldCharType="begin"/>
            </w:r>
            <w:r w:rsidRPr="000A189F">
              <w:rPr>
                <w:b/>
              </w:rPr>
              <w:instrText xml:space="preserve"> DOCVARIABLE  Sprawa  \* MERGEFORMAT </w:instrText>
            </w:r>
            <w:r w:rsidRPr="000A189F">
              <w:rPr>
                <w:b/>
              </w:rPr>
              <w:fldChar w:fldCharType="separate"/>
            </w:r>
            <w:r w:rsidR="001B3630" w:rsidRPr="000A189F">
              <w:rPr>
                <w:b/>
              </w:rPr>
              <w:t xml:space="preserve">zamiany udziałów w nieruchomości z zasobów Miasta Poznania, położonej w Poznaniu w rejonie ulic Piątkowskiej i Słowiańskiej  wpisanej do KW </w:t>
            </w:r>
            <w:r w:rsidR="0095597D" w:rsidRPr="000A189F">
              <w:rPr>
                <w:b/>
              </w:rPr>
              <w:t>xxx</w:t>
            </w:r>
            <w:r w:rsidR="001B3630" w:rsidRPr="000A189F">
              <w:rPr>
                <w:b/>
              </w:rPr>
              <w:t xml:space="preserve"> za odszkodowanie należne działki położone przy ul. Obodrzyckiej, wpisane do KW</w:t>
            </w:r>
            <w:r w:rsidR="0095597D" w:rsidRPr="000A189F">
              <w:rPr>
                <w:b/>
              </w:rPr>
              <w:t xml:space="preserve"> xxx</w:t>
            </w:r>
            <w:r w:rsidR="001B3630" w:rsidRPr="000A189F">
              <w:rPr>
                <w:b/>
              </w:rPr>
              <w:t xml:space="preserve">, stosownie do zapisów art. 98 w związku z art. 131 ustawy o gospodarce nieruchomościami. </w:t>
            </w:r>
            <w:r w:rsidRPr="000A189F">
              <w:rPr>
                <w:b/>
              </w:rPr>
              <w:fldChar w:fldCharType="end"/>
            </w:r>
          </w:p>
        </w:tc>
      </w:tr>
    </w:tbl>
    <w:p w:rsidR="00FA63B5" w:rsidRPr="001B3630" w:rsidRDefault="00FA63B5" w:rsidP="001B3630">
      <w:pPr>
        <w:spacing w:line="360" w:lineRule="auto"/>
        <w:jc w:val="both"/>
      </w:pPr>
      <w:bookmarkStart w:id="1" w:name="z1"/>
      <w:bookmarkEnd w:id="1"/>
    </w:p>
    <w:p w:rsidR="001B3630" w:rsidRPr="001B3630" w:rsidRDefault="001B3630" w:rsidP="001B36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630">
        <w:rPr>
          <w:color w:val="000000"/>
        </w:rPr>
        <w:t xml:space="preserve">Nieruchomość, dla której Sąd Rejonowy w Poznaniu Wydział V Ksiąg Wieczystych prowadzi księgę wieczystą </w:t>
      </w:r>
      <w:r w:rsidR="0095597D">
        <w:rPr>
          <w:color w:val="000000"/>
        </w:rPr>
        <w:t>xxx</w:t>
      </w:r>
      <w:r w:rsidRPr="001B3630">
        <w:rPr>
          <w:color w:val="000000"/>
        </w:rPr>
        <w:t xml:space="preserve">, obejmuje swoim zakresem działkę 1/22, z obrębu Winiary, ark. mapy 34, położoną u zbiegu ulic Piątkowskiej i Słowiańskiej, stanowiącą własność Miasta Poznania w 700493274/1000000000 części oraz własność p. </w:t>
      </w:r>
      <w:r w:rsidR="0095597D">
        <w:rPr>
          <w:color w:val="000000"/>
        </w:rPr>
        <w:t>xxx</w:t>
      </w:r>
      <w:r w:rsidRPr="001B3630">
        <w:rPr>
          <w:color w:val="000000"/>
        </w:rPr>
        <w:t xml:space="preserve"> w 299506726/1000000000 części.</w:t>
      </w:r>
    </w:p>
    <w:p w:rsidR="001B3630" w:rsidRPr="001B3630" w:rsidRDefault="001B3630" w:rsidP="001B36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630">
        <w:rPr>
          <w:color w:val="000000"/>
        </w:rPr>
        <w:t xml:space="preserve">Nieruchomość, dla której Sąd Rejonowy w Poznaniu Wydział VI Ksiąg Wieczystych prowadzi księgę wieczystą </w:t>
      </w:r>
      <w:r w:rsidR="0095597D">
        <w:rPr>
          <w:color w:val="000000"/>
        </w:rPr>
        <w:t>xxx</w:t>
      </w:r>
      <w:r w:rsidRPr="001B3630">
        <w:rPr>
          <w:color w:val="000000"/>
        </w:rPr>
        <w:t xml:space="preserve">, obejmuje swoim zakresem między innymi działki 5/4 i 5/5 z obrębu Żegrze, ark. mapy 16, przy ul. Obodrzyckiej, i wpisana jest na rzecz p. </w:t>
      </w:r>
      <w:r w:rsidR="0095597D">
        <w:rPr>
          <w:color w:val="000000"/>
        </w:rPr>
        <w:t>xxx</w:t>
      </w:r>
      <w:r w:rsidRPr="001B3630">
        <w:rPr>
          <w:color w:val="000000"/>
        </w:rPr>
        <w:t>.</w:t>
      </w:r>
    </w:p>
    <w:p w:rsidR="001B3630" w:rsidRPr="001B3630" w:rsidRDefault="001B3630" w:rsidP="001B36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630">
        <w:rPr>
          <w:color w:val="000000"/>
        </w:rPr>
        <w:t>Działka 1/22 o powierzchni 4475 m</w:t>
      </w:r>
      <w:r w:rsidRPr="001B3630">
        <w:rPr>
          <w:color w:val="000000"/>
          <w:szCs w:val="28"/>
        </w:rPr>
        <w:t>²</w:t>
      </w:r>
      <w:r w:rsidRPr="001B3630">
        <w:rPr>
          <w:color w:val="000000"/>
        </w:rPr>
        <w:t xml:space="preserve"> stanowi teren niezabudowany porośnięty niską i wysoką roślinnością, ma kształt nieregularny, ukształtowanie terenu nieregularne. Na terenie przedmiotowej nieruchomości znajdują się utwardzenia w postaci kostki brukowej (18 m</w:t>
      </w:r>
      <w:r w:rsidRPr="001B3630">
        <w:rPr>
          <w:color w:val="000000"/>
          <w:szCs w:val="28"/>
        </w:rPr>
        <w:t>²</w:t>
      </w:r>
      <w:r w:rsidRPr="001B3630">
        <w:rPr>
          <w:color w:val="000000"/>
        </w:rPr>
        <w:t>). Dla przedmiotowego terenu wydano decyzję nr 353/2013 o warunkach zabudowy z 17 maja 2013 r. dla inwestycji polegającej na zabudowie do 8 kondygnacji nadziemych i</w:t>
      </w:r>
      <w:r w:rsidR="007B5751">
        <w:rPr>
          <w:color w:val="000000"/>
        </w:rPr>
        <w:t> </w:t>
      </w:r>
      <w:r w:rsidRPr="001B3630">
        <w:rPr>
          <w:color w:val="000000"/>
        </w:rPr>
        <w:t>2</w:t>
      </w:r>
      <w:r w:rsidR="007B5751">
        <w:rPr>
          <w:color w:val="000000"/>
        </w:rPr>
        <w:t> </w:t>
      </w:r>
      <w:r w:rsidRPr="001B3630">
        <w:rPr>
          <w:color w:val="000000"/>
        </w:rPr>
        <w:t xml:space="preserve">kondygnacji podziemnych. Wartość całej działki została określona na kwotę </w:t>
      </w:r>
      <w:r w:rsidR="0095597D">
        <w:rPr>
          <w:color w:val="000000"/>
        </w:rPr>
        <w:t>xxx</w:t>
      </w:r>
      <w:r w:rsidRPr="001B3630">
        <w:rPr>
          <w:color w:val="000000"/>
        </w:rPr>
        <w:t xml:space="preserve"> zł.</w:t>
      </w:r>
    </w:p>
    <w:p w:rsidR="001B3630" w:rsidRPr="001B3630" w:rsidRDefault="001B3630" w:rsidP="001B36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630">
        <w:rPr>
          <w:color w:val="000000"/>
        </w:rPr>
        <w:t>Działki 5/4 i 5/5 o powierzchni łącznej 5594 m</w:t>
      </w:r>
      <w:r w:rsidRPr="001B3630">
        <w:rPr>
          <w:color w:val="000000"/>
          <w:szCs w:val="28"/>
        </w:rPr>
        <w:t>²</w:t>
      </w:r>
      <w:r w:rsidRPr="001B3630">
        <w:rPr>
          <w:color w:val="000000"/>
        </w:rPr>
        <w:t xml:space="preserve"> wydzielone zostały decyzją podziałową ZG-AGP.5040.18.2019 z dnia 13 maja 2019 r., wydaną na wniosek właściciela nieruchomości, jako grunty przeznaczone zgodnie z miejscowym planem zagospodarowania przestrzennego terenów Poznańskiego Centrum Logistycznego Franowo-Żegrze w Poznaniu pod drogi publiczne. Zgodnie z zapisami art. 98 ugn. za ww. grunty przysługuje odszkodowanie. Zgodnie z zapisami art. 131 ugn. w ramach odszkodowania za ww. grunty może być przyznana nieruchomość zamienna. Na działkach znajdują się nasadzenia roślinne oraz </w:t>
      </w:r>
      <w:r w:rsidRPr="001B3630">
        <w:rPr>
          <w:color w:val="000000"/>
        </w:rPr>
        <w:lastRenderedPageBreak/>
        <w:t>budynki gospodarcze w bardzo złym stanie, niestanowiące żadnej wartości. Działka 5/5 zabudowana jest budynkiem mieszkalnym.</w:t>
      </w:r>
    </w:p>
    <w:p w:rsidR="001B3630" w:rsidRPr="001B3630" w:rsidRDefault="001B3630" w:rsidP="001B36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630">
        <w:rPr>
          <w:color w:val="000000"/>
        </w:rPr>
        <w:t xml:space="preserve">Pismem z dnia 2 listopada 2019 r., znak GN-XII.680.55.2019, WGN potwierdził, że udziały Miasta w nieruchomości wpisanej do KW </w:t>
      </w:r>
      <w:r w:rsidR="0095597D">
        <w:rPr>
          <w:color w:val="000000"/>
        </w:rPr>
        <w:t>xxx</w:t>
      </w:r>
      <w:r w:rsidRPr="001B3630">
        <w:rPr>
          <w:color w:val="000000"/>
        </w:rPr>
        <w:t xml:space="preserve"> mogą być przedmiotem zamiany.  W związku z powyższym Miasto Poznań – Zarząd Dróg Miejskich przekazuje na rzecz p. </w:t>
      </w:r>
      <w:r w:rsidR="0095597D">
        <w:rPr>
          <w:color w:val="000000"/>
        </w:rPr>
        <w:t>xxx</w:t>
      </w:r>
      <w:r w:rsidRPr="001B3630">
        <w:rPr>
          <w:color w:val="000000"/>
        </w:rPr>
        <w:t xml:space="preserve">udział 403085582/1000000000 części w nieruchomości </w:t>
      </w:r>
      <w:r w:rsidR="0095597D">
        <w:rPr>
          <w:color w:val="000000"/>
        </w:rPr>
        <w:t>xxx</w:t>
      </w:r>
      <w:r w:rsidRPr="001B3630">
        <w:rPr>
          <w:color w:val="000000"/>
        </w:rPr>
        <w:t xml:space="preserve">, oznaczonej geodezyjnie jako działka 1/22, z obrębu Winiary, ark. mapy 34, położonej u zbiegu ulic Słowiańskiej i Piątkowskiej za cenę </w:t>
      </w:r>
      <w:r w:rsidR="0095597D">
        <w:rPr>
          <w:color w:val="000000"/>
        </w:rPr>
        <w:t>xxx</w:t>
      </w:r>
      <w:r w:rsidRPr="001B3630">
        <w:rPr>
          <w:color w:val="000000"/>
        </w:rPr>
        <w:t xml:space="preserve"> zł (do ceny został doliczony podatek VAT w wysokości 23%, cena brutto – </w:t>
      </w:r>
      <w:r w:rsidR="0095597D">
        <w:rPr>
          <w:color w:val="000000"/>
        </w:rPr>
        <w:t>xxx</w:t>
      </w:r>
      <w:r w:rsidRPr="001B3630">
        <w:rPr>
          <w:color w:val="000000"/>
        </w:rPr>
        <w:t xml:space="preserve"> zł) w zamian za odszkodowanie należne z tytułu przejścia na rzecz Miasta Poznania prawa własności działek 5/4 i 5/5 z obrębu Żegrze, ark. mapy 16. Wartość dział</w:t>
      </w:r>
      <w:r w:rsidR="0095597D">
        <w:rPr>
          <w:color w:val="000000"/>
        </w:rPr>
        <w:t xml:space="preserve">ek została oszacowana na kwotę xxx </w:t>
      </w:r>
      <w:bookmarkStart w:id="2" w:name="_GoBack"/>
      <w:bookmarkEnd w:id="2"/>
      <w:r w:rsidRPr="001B3630">
        <w:rPr>
          <w:color w:val="000000"/>
        </w:rPr>
        <w:t xml:space="preserve">zł. </w:t>
      </w:r>
    </w:p>
    <w:p w:rsidR="001B3630" w:rsidRPr="001B3630" w:rsidRDefault="001B3630" w:rsidP="001B36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630">
        <w:rPr>
          <w:color w:val="000000"/>
        </w:rPr>
        <w:t>Z uwagi na kompensację cen po żadnej ze stron nie występuje obowiązek zapłaty.</w:t>
      </w:r>
    </w:p>
    <w:p w:rsidR="001B3630" w:rsidRPr="001B3630" w:rsidRDefault="001B3630" w:rsidP="001B36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630">
        <w:rPr>
          <w:color w:val="000000"/>
        </w:rPr>
        <w:t>Prawo własności ww. działek 5/5 i 5/4 przeszło z mocy prawa na rzecz Miasta Poznania w</w:t>
      </w:r>
      <w:r w:rsidR="007B5751">
        <w:rPr>
          <w:color w:val="000000"/>
        </w:rPr>
        <w:t> </w:t>
      </w:r>
      <w:r w:rsidRPr="001B3630">
        <w:rPr>
          <w:color w:val="000000"/>
        </w:rPr>
        <w:t>dniu uzyskania przez decyzję podziałową klauzuli ostateczności, tj. 28 maja 2019 r.</w:t>
      </w:r>
    </w:p>
    <w:p w:rsidR="001B3630" w:rsidRDefault="001B3630" w:rsidP="001B3630">
      <w:pPr>
        <w:spacing w:line="360" w:lineRule="auto"/>
        <w:jc w:val="both"/>
        <w:rPr>
          <w:color w:val="000000"/>
        </w:rPr>
      </w:pPr>
      <w:r w:rsidRPr="001B3630">
        <w:rPr>
          <w:color w:val="000000"/>
        </w:rPr>
        <w:t>Mając na uwadze powyższe, podjęcie zarządzenia jest uzasadnione.</w:t>
      </w:r>
    </w:p>
    <w:p w:rsidR="001B3630" w:rsidRDefault="001B3630" w:rsidP="001B3630">
      <w:pPr>
        <w:spacing w:line="360" w:lineRule="auto"/>
        <w:jc w:val="both"/>
      </w:pPr>
    </w:p>
    <w:p w:rsidR="001B3630" w:rsidRDefault="001B3630" w:rsidP="001B3630">
      <w:pPr>
        <w:keepNext/>
        <w:spacing w:line="360" w:lineRule="auto"/>
        <w:jc w:val="center"/>
      </w:pPr>
      <w:r>
        <w:t>p.o. DYREKTOR</w:t>
      </w:r>
    </w:p>
    <w:p w:rsidR="001B3630" w:rsidRPr="001B3630" w:rsidRDefault="001B3630" w:rsidP="001B3630">
      <w:pPr>
        <w:keepNext/>
        <w:spacing w:line="360" w:lineRule="auto"/>
        <w:jc w:val="center"/>
      </w:pPr>
      <w:r>
        <w:t>(-)Krzysztof Olejniczak</w:t>
      </w:r>
    </w:p>
    <w:sectPr w:rsidR="001B3630" w:rsidRPr="001B3630" w:rsidSect="001B36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9F" w:rsidRDefault="000A189F">
      <w:r>
        <w:separator/>
      </w:r>
    </w:p>
  </w:endnote>
  <w:endnote w:type="continuationSeparator" w:id="0">
    <w:p w:rsidR="000A189F" w:rsidRDefault="000A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9F" w:rsidRDefault="000A189F">
      <w:r>
        <w:separator/>
      </w:r>
    </w:p>
  </w:footnote>
  <w:footnote w:type="continuationSeparator" w:id="0">
    <w:p w:rsidR="000A189F" w:rsidRDefault="000A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miany udziałów w nieruchomości z zasobów Miasta Poznania, położonej w Poznaniu w rejonie ulic Piątkowskiej i Słowiańskiej  wpisanej do KW PO1P/00296001/2 za odszkodowanie należne działki położone przy ul. Obodrzyckiej, wpisane do KW PO2P/00050166/7, stosownie do zapisów art. 98 w związku z art. 131 ustawy o gospodarce nieruchomościami. "/>
  </w:docVars>
  <w:rsids>
    <w:rsidRoot w:val="001B3630"/>
    <w:rsid w:val="000607A3"/>
    <w:rsid w:val="000A189F"/>
    <w:rsid w:val="001B1D53"/>
    <w:rsid w:val="001B3630"/>
    <w:rsid w:val="0022095A"/>
    <w:rsid w:val="002946C5"/>
    <w:rsid w:val="002C29F3"/>
    <w:rsid w:val="00796326"/>
    <w:rsid w:val="007B5751"/>
    <w:rsid w:val="0095597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ADDCC"/>
  <w15:chartTrackingRefBased/>
  <w15:docId w15:val="{05118E40-BA13-4107-B6AF-9F98EC1C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2019-12-12T13:19:00Z</dcterms:created>
  <dcterms:modified xsi:type="dcterms:W3CDTF">2019-12-12T13:24:00Z</dcterms:modified>
</cp:coreProperties>
</file>