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848C6">
              <w:rPr>
                <w:b/>
              </w:rPr>
              <w:fldChar w:fldCharType="separate"/>
            </w:r>
            <w:r w:rsidR="00B848C6">
              <w:rPr>
                <w:b/>
              </w:rPr>
              <w:t>zarządzenie w sprawie powołania Zespołu do spraw przygotowania koncepcji dzielnicy mieszkaniowej „Darzybór”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848C6" w:rsidRDefault="00FA63B5" w:rsidP="00B848C6">
      <w:pPr>
        <w:spacing w:line="360" w:lineRule="auto"/>
        <w:jc w:val="both"/>
      </w:pPr>
      <w:bookmarkStart w:id="2" w:name="z1"/>
      <w:bookmarkEnd w:id="2"/>
    </w:p>
    <w:p w:rsidR="00B848C6" w:rsidRDefault="00B848C6" w:rsidP="00B848C6">
      <w:pPr>
        <w:spacing w:line="360" w:lineRule="auto"/>
        <w:jc w:val="both"/>
        <w:rPr>
          <w:color w:val="000000"/>
        </w:rPr>
      </w:pPr>
      <w:r w:rsidRPr="00B848C6">
        <w:rPr>
          <w:color w:val="000000"/>
        </w:rPr>
        <w:t>Zadania Zespołu do spraw przygotowania koncepcji dzielnicy mieszkaniowej „Darzybór” w</w:t>
      </w:r>
      <w:r w:rsidR="008F7065">
        <w:rPr>
          <w:color w:val="000000"/>
        </w:rPr>
        <w:t> </w:t>
      </w:r>
      <w:r w:rsidRPr="00B848C6">
        <w:rPr>
          <w:color w:val="000000"/>
        </w:rPr>
        <w:t>Poznaniu zostały przejęte przez Zespół ds. Polityki Mieszkaniowej, powołany zarządzeniem Nr 71/2019/P Prezydenta Miasta Poznania z dnia 31 stycznia 2019 r. W</w:t>
      </w:r>
      <w:r w:rsidR="008F7065">
        <w:rPr>
          <w:color w:val="000000"/>
        </w:rPr>
        <w:t> </w:t>
      </w:r>
      <w:r w:rsidRPr="00B848C6">
        <w:rPr>
          <w:color w:val="000000"/>
        </w:rPr>
        <w:t>związku z powyższym wydanie niniejszego zarządzenia uchylającego jest w pełni uzasadnione.</w:t>
      </w:r>
    </w:p>
    <w:p w:rsidR="00B848C6" w:rsidRDefault="00B848C6" w:rsidP="00B848C6">
      <w:pPr>
        <w:spacing w:line="360" w:lineRule="auto"/>
        <w:jc w:val="both"/>
      </w:pPr>
    </w:p>
    <w:p w:rsidR="00B848C6" w:rsidRDefault="00B848C6" w:rsidP="00B848C6">
      <w:pPr>
        <w:keepNext/>
        <w:spacing w:line="360" w:lineRule="auto"/>
        <w:jc w:val="center"/>
      </w:pPr>
      <w:r>
        <w:t>DYREKTOR WYDZIAŁU</w:t>
      </w:r>
    </w:p>
    <w:p w:rsidR="00B848C6" w:rsidRPr="00B848C6" w:rsidRDefault="00B848C6" w:rsidP="00B848C6">
      <w:pPr>
        <w:keepNext/>
        <w:spacing w:line="360" w:lineRule="auto"/>
        <w:jc w:val="center"/>
      </w:pPr>
      <w:r>
        <w:t>(-) Ziemowit Borowczak</w:t>
      </w:r>
    </w:p>
    <w:sectPr w:rsidR="00B848C6" w:rsidRPr="00B848C6" w:rsidSect="00B848C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8C6" w:rsidRDefault="00B848C6">
      <w:r>
        <w:separator/>
      </w:r>
    </w:p>
  </w:endnote>
  <w:endnote w:type="continuationSeparator" w:id="0">
    <w:p w:rsidR="00B848C6" w:rsidRDefault="00B84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8C6" w:rsidRDefault="00B848C6">
      <w:r>
        <w:separator/>
      </w:r>
    </w:p>
  </w:footnote>
  <w:footnote w:type="continuationSeparator" w:id="0">
    <w:p w:rsidR="00B848C6" w:rsidRDefault="00B84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Zespołu do spraw przygotowania koncepcji dzielnicy mieszkaniowej „Darzybór” w Poznaniu."/>
  </w:docVars>
  <w:rsids>
    <w:rsidRoot w:val="00B848C6"/>
    <w:rsid w:val="000607A3"/>
    <w:rsid w:val="00061248"/>
    <w:rsid w:val="001B1D53"/>
    <w:rsid w:val="002946C5"/>
    <w:rsid w:val="002C29F3"/>
    <w:rsid w:val="0045642E"/>
    <w:rsid w:val="008F7065"/>
    <w:rsid w:val="0094316A"/>
    <w:rsid w:val="00AA04BE"/>
    <w:rsid w:val="00AB5282"/>
    <w:rsid w:val="00AC4582"/>
    <w:rsid w:val="00B35496"/>
    <w:rsid w:val="00B848C6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97E31D-E825-497F-B8A2-F78D396A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75</Words>
  <Characters>545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2019-12-30T09:39:00Z</dcterms:created>
  <dcterms:modified xsi:type="dcterms:W3CDTF">2019-12-30T09:39:00Z</dcterms:modified>
</cp:coreProperties>
</file>