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7581">
          <w:t>58/2020/P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7581">
        <w:rPr>
          <w:b/>
          <w:sz w:val="28"/>
        </w:rPr>
        <w:fldChar w:fldCharType="separate"/>
      </w:r>
      <w:r w:rsidR="00747581">
        <w:rPr>
          <w:b/>
          <w:sz w:val="28"/>
        </w:rPr>
        <w:t>27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7581">
              <w:rPr>
                <w:b/>
                <w:sz w:val="24"/>
                <w:szCs w:val="24"/>
              </w:rPr>
              <w:fldChar w:fldCharType="separate"/>
            </w:r>
            <w:r w:rsidR="00747581">
              <w:rPr>
                <w:b/>
                <w:sz w:val="24"/>
                <w:szCs w:val="24"/>
              </w:rPr>
              <w:t xml:space="preserve">powołania Zespołu do spraw rozwoju targowisk.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7581" w:rsidP="007475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7581">
        <w:rPr>
          <w:color w:val="000000"/>
          <w:sz w:val="24"/>
        </w:rPr>
        <w:t>Na podstawie</w:t>
      </w:r>
      <w:r w:rsidRPr="00747581">
        <w:rPr>
          <w:color w:val="000000"/>
          <w:sz w:val="24"/>
          <w:szCs w:val="22"/>
        </w:rPr>
        <w:t xml:space="preserve"> art. 30 ust. 1 ustawy z dnia 8 marca 1990 roku o samorządzie gminnym (Dz. U. z 2019 r. poz. 506)</w:t>
      </w:r>
      <w:r w:rsidRPr="00747581">
        <w:rPr>
          <w:color w:val="000000"/>
          <w:sz w:val="24"/>
        </w:rPr>
        <w:t xml:space="preserve"> zarządza się, co następuje:</w:t>
      </w:r>
    </w:p>
    <w:p w:rsidR="00747581" w:rsidRDefault="00747581" w:rsidP="00747581">
      <w:pPr>
        <w:spacing w:line="360" w:lineRule="auto"/>
        <w:jc w:val="both"/>
        <w:rPr>
          <w:sz w:val="24"/>
        </w:rPr>
      </w:pPr>
    </w:p>
    <w:p w:rsidR="00747581" w:rsidRDefault="00747581" w:rsidP="0074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7581" w:rsidRDefault="00747581" w:rsidP="00747581">
      <w:pPr>
        <w:keepNext/>
        <w:spacing w:line="360" w:lineRule="auto"/>
        <w:rPr>
          <w:color w:val="000000"/>
          <w:sz w:val="24"/>
        </w:rPr>
      </w:pP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7581">
        <w:rPr>
          <w:color w:val="000000"/>
          <w:sz w:val="24"/>
          <w:szCs w:val="24"/>
        </w:rPr>
        <w:t>1. Powołuje się Zespół ds. rozwoju targowisk, zwany dalej Zespołem, w celu tworzenia polityki rozwoju targowisk oraz prowadzenia bieżących działań związanych z ich utrzymaniem i funkcjonowaniem, ze szczególnym uwzględnieniem przestrzeni historycznych rynków objętych Gminnym Programem Rewitalizacji dla Miasta Poznania.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2. Do zadań Zespołu należy przede wszystkim: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1) prowadzenie prac i wypracowywanie rozwiązań zmierzających do poprawy jakości przestrzeni targowisk poprzez przywrócenie ładu przestrzennego i architektonicznego;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2) prowadzenie prac i wypracowywanie rozwiązań zmierzających do uatrakcyjnienia oferty handlowej kierowanej do kupców i klientów;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3) tworzenie warunków i inicjowanie działań zmierzających do optymalizowania wykorzystania przestrzeni handlowej pod funkcje sezonowych i okolicznościowych jarmarków, a także wydarzeń kulturalnych i społecznych zapoczątkowanych przez społeczność lokalną.</w:t>
      </w:r>
    </w:p>
    <w:p w:rsidR="00747581" w:rsidRDefault="00747581" w:rsidP="007475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3. Zespół podejmuje działania dotyczące modernizacji i rozwoju targowisk w zakresie: stanu technicznego obiektów oraz towarzyszącej infrastruktury, warunków pracy kontrahentów, dostępności i atrakcyjności przestrzeni dla kupujących i mieszkańców.</w:t>
      </w:r>
    </w:p>
    <w:p w:rsidR="00747581" w:rsidRDefault="00747581" w:rsidP="00747581">
      <w:pPr>
        <w:spacing w:line="360" w:lineRule="auto"/>
        <w:jc w:val="both"/>
        <w:rPr>
          <w:color w:val="000000"/>
          <w:sz w:val="24"/>
        </w:rPr>
      </w:pPr>
    </w:p>
    <w:p w:rsidR="00747581" w:rsidRDefault="00747581" w:rsidP="0074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47581" w:rsidRDefault="00747581" w:rsidP="00747581">
      <w:pPr>
        <w:keepNext/>
        <w:spacing w:line="360" w:lineRule="auto"/>
        <w:rPr>
          <w:color w:val="000000"/>
          <w:sz w:val="24"/>
        </w:rPr>
      </w:pP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7581">
        <w:rPr>
          <w:color w:val="000000"/>
          <w:sz w:val="24"/>
          <w:szCs w:val="24"/>
        </w:rPr>
        <w:t>1. Działania Zespołu dotyczą funkcjonowania następujących targowisk na terenie miasta Poznania: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1) plac Wielkopolski;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2) plac Bernardyński;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3) rynek Jeżycki;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4) rynek Łazarski;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5) rynek Wildecki;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6) targowisko Świt;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7) targowisko Racjonalizatorów;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8) targowisko Dolna Wilda;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9) targowisko Bukowska/Polska;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10) targowisko na Naramowicach.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2. Zespół może prowadzić także działania wykraczające poza wskazane w ust. 1 targowiska w</w:t>
      </w:r>
      <w:r w:rsidR="00BE5772">
        <w:rPr>
          <w:color w:val="000000"/>
          <w:sz w:val="24"/>
          <w:szCs w:val="24"/>
        </w:rPr>
        <w:t> </w:t>
      </w:r>
      <w:r w:rsidRPr="00747581">
        <w:rPr>
          <w:color w:val="000000"/>
          <w:sz w:val="24"/>
          <w:szCs w:val="24"/>
        </w:rPr>
        <w:t>zakresie inicjowania wydarzeń o charakterze handlowym.</w:t>
      </w:r>
    </w:p>
    <w:p w:rsidR="00747581" w:rsidRDefault="00747581" w:rsidP="007475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3. Prace Zespołu wpisują się w Gminny Program Rewitalizacji dla Miasta Poznania, a</w:t>
      </w:r>
      <w:r w:rsidR="00BE5772">
        <w:rPr>
          <w:color w:val="000000"/>
          <w:sz w:val="24"/>
          <w:szCs w:val="24"/>
        </w:rPr>
        <w:t> </w:t>
      </w:r>
      <w:r w:rsidRPr="00747581">
        <w:rPr>
          <w:color w:val="000000"/>
          <w:sz w:val="24"/>
          <w:szCs w:val="24"/>
        </w:rPr>
        <w:t>prowadzone przez Miasto kompleksowe procesy rewitalizacyjne dla przestrzeni historycznych rynków wyznaczają kierunki działań zespołu.</w:t>
      </w:r>
    </w:p>
    <w:p w:rsidR="00747581" w:rsidRDefault="00747581" w:rsidP="00747581">
      <w:pPr>
        <w:spacing w:line="360" w:lineRule="auto"/>
        <w:jc w:val="both"/>
        <w:rPr>
          <w:color w:val="000000"/>
          <w:sz w:val="24"/>
        </w:rPr>
      </w:pPr>
    </w:p>
    <w:p w:rsidR="00747581" w:rsidRDefault="00747581" w:rsidP="0074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7581" w:rsidRDefault="00747581" w:rsidP="00747581">
      <w:pPr>
        <w:keepNext/>
        <w:spacing w:line="360" w:lineRule="auto"/>
        <w:rPr>
          <w:color w:val="000000"/>
          <w:sz w:val="24"/>
        </w:rPr>
      </w:pP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7581">
        <w:rPr>
          <w:color w:val="000000"/>
          <w:sz w:val="24"/>
          <w:szCs w:val="24"/>
        </w:rPr>
        <w:t>1. W skład Zespołu wchodzą: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1) pan Mariusz Michał Wiśniewski – Zastępca Prezydenta Miasta Poznania;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2) pani Iwona Rafińska – Prezes, spółka „Targowiska” sp. z o.o.;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3) pani Katarzyna Podlewska – Zastępca Dyrektora, Wydział Urbanistyki i Architektury;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4) pani Katarzyna Chorążewicz – Miejska Pracownia Urbanistyczna;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5) pani Małgorzata Szukalska – Wydział Gospodarki Nieruchomościami;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6) pan Grzegorz Kamiński – Dyrektor, Biuro Koordynacji Projektów i Rewitalizacji Miasta;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7) pani Katarzyna Parysek-Kasprzyk – Zastępca Dyrektora, Biuro Koordynacji Projektów i Rewitalizacji Miasta;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8) pani Anna Chłodnicka – Biuro Koordynacji Projektów i Rewitalizacji Miasta;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lastRenderedPageBreak/>
        <w:t>9) pani Joanna Bielawska-Pałczyńska – Dyrektor, Biuro Miejskiego Konserwatora Zabytków;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10) pan Piotr Libicki – Pełnomocnik Prezydenta Miasta Poznania ds. Estetyki Miasta; Zastępca Dyrektora, Zarząd Dróg Miejskich;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11) pan Adam Andrzejewski – Naczelnik, Zarząd Dróg Miejskich;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12) pan Jarosław Plaszczak – Zastępca Dyrektora, Biuro Nadzoru Właścicielskiego;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747581">
        <w:rPr>
          <w:color w:val="000000"/>
          <w:sz w:val="24"/>
          <w:szCs w:val="24"/>
        </w:rPr>
        <w:t>13) pani Maria Piszczek – Zarząd Transportu Miejskiego</w:t>
      </w:r>
      <w:r w:rsidRPr="00747581">
        <w:rPr>
          <w:color w:val="000000"/>
          <w:sz w:val="24"/>
          <w:szCs w:val="22"/>
        </w:rPr>
        <w:t xml:space="preserve">; 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14) pan Robert Mańczak – Dyrektor, spółka „Targowiska” sp. z o.o.;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15) pan Łukasz Bartoszak – spółka „Targowiska” sp. z o.o;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16) pan Marcin Gołek – Wiceprezes Zarządu, spółka Poznańskie Inwestycje Miejskie sp. z</w:t>
      </w:r>
      <w:r w:rsidR="00BE5772">
        <w:rPr>
          <w:color w:val="000000"/>
          <w:sz w:val="24"/>
          <w:szCs w:val="24"/>
        </w:rPr>
        <w:t> </w:t>
      </w:r>
      <w:r w:rsidRPr="00747581">
        <w:rPr>
          <w:color w:val="000000"/>
          <w:sz w:val="24"/>
          <w:szCs w:val="24"/>
        </w:rPr>
        <w:t>o.o.;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17) pani Maja Chłopocka-Nowak – spółka Poznańskie Inwestycje Miejskie sp. z o.o.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2. Przewodniczącym Zespołu ustanawia się pana Mariusza Wiśniewskiego – Zastępcę Prezydenta Miasta Poznania.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3. Zastępcą Przewodniczącego Zespołu ustanawia się panią Iwonę Rafińską – Prezesa Zarządu spółki „Targowiska” sp. z o.o.</w:t>
      </w:r>
    </w:p>
    <w:p w:rsidR="00747581" w:rsidRDefault="00747581" w:rsidP="00747581">
      <w:pPr>
        <w:spacing w:line="360" w:lineRule="auto"/>
        <w:jc w:val="both"/>
        <w:rPr>
          <w:color w:val="000000"/>
          <w:sz w:val="24"/>
        </w:rPr>
      </w:pPr>
    </w:p>
    <w:p w:rsidR="00747581" w:rsidRDefault="00747581" w:rsidP="00747581">
      <w:pPr>
        <w:spacing w:line="360" w:lineRule="auto"/>
        <w:jc w:val="both"/>
        <w:rPr>
          <w:color w:val="000000"/>
          <w:sz w:val="24"/>
        </w:rPr>
      </w:pPr>
    </w:p>
    <w:p w:rsidR="00747581" w:rsidRDefault="00747581" w:rsidP="0074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7581" w:rsidRDefault="00747581" w:rsidP="00747581">
      <w:pPr>
        <w:keepNext/>
        <w:spacing w:line="360" w:lineRule="auto"/>
        <w:rPr>
          <w:color w:val="000000"/>
          <w:sz w:val="24"/>
        </w:rPr>
      </w:pP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7581">
        <w:rPr>
          <w:color w:val="000000"/>
          <w:sz w:val="24"/>
          <w:szCs w:val="24"/>
        </w:rPr>
        <w:t>1. Pracą Zespołu kieruje Przewodniczący Zespołu zgodnie z harmonogramem pracy Zespołu.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2. Harmonogram pracy Zespołu zostanie uzgodniony i przyjęty na pierwszym posiedzeniu Zespołu.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3. Przewodniczący Zespołu podejmuje decyzje w sprawach Zespołu oraz realizowanych przez niego zadań.</w:t>
      </w:r>
    </w:p>
    <w:p w:rsidR="00747581" w:rsidRDefault="00747581" w:rsidP="007475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4. Członkowie Zespołu przedstawiają na posiedzeniach swoje stanowiska w formie opinii i</w:t>
      </w:r>
      <w:r w:rsidR="00BE5772">
        <w:rPr>
          <w:color w:val="000000"/>
          <w:sz w:val="24"/>
          <w:szCs w:val="24"/>
        </w:rPr>
        <w:t> </w:t>
      </w:r>
      <w:r w:rsidRPr="00747581">
        <w:rPr>
          <w:color w:val="000000"/>
          <w:sz w:val="24"/>
          <w:szCs w:val="24"/>
        </w:rPr>
        <w:t>wniosków w sprawach objętych tematyką spotkań.</w:t>
      </w:r>
    </w:p>
    <w:p w:rsidR="00747581" w:rsidRDefault="00747581" w:rsidP="00747581">
      <w:pPr>
        <w:spacing w:line="360" w:lineRule="auto"/>
        <w:jc w:val="both"/>
        <w:rPr>
          <w:color w:val="000000"/>
          <w:sz w:val="24"/>
        </w:rPr>
      </w:pPr>
    </w:p>
    <w:p w:rsidR="00747581" w:rsidRDefault="00747581" w:rsidP="0074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7581" w:rsidRDefault="00747581" w:rsidP="00747581">
      <w:pPr>
        <w:keepNext/>
        <w:spacing w:line="360" w:lineRule="auto"/>
        <w:rPr>
          <w:color w:val="000000"/>
          <w:sz w:val="24"/>
        </w:rPr>
      </w:pP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7581">
        <w:rPr>
          <w:color w:val="000000"/>
          <w:sz w:val="24"/>
          <w:szCs w:val="24"/>
        </w:rPr>
        <w:t>1. Zespół pracuje w ramach swoich posiedzeń.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2. W razie potrzeby możliwe jest organizowanie posiedzeń grup roboczych Zespołu w</w:t>
      </w:r>
      <w:r w:rsidR="00BE5772">
        <w:rPr>
          <w:color w:val="000000"/>
          <w:sz w:val="24"/>
          <w:szCs w:val="24"/>
        </w:rPr>
        <w:t> </w:t>
      </w:r>
      <w:r w:rsidRPr="00747581">
        <w:rPr>
          <w:color w:val="000000"/>
          <w:sz w:val="24"/>
          <w:szCs w:val="24"/>
        </w:rPr>
        <w:t>niepełnym składzie.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lastRenderedPageBreak/>
        <w:t>3. Posiedzenia Zespołu zwołuje Przewodniczący Zespołu lub jego Zastępca, wyznaczając datę i miejsce posiedzenia oraz ustalając jego tematykę. W posiedzeniach Zespołu zwoływanych w trybie zwyczajnym członkowie Zespołu są zawiadamiani pisemnie, e-mailem, faxem lub telefonicznie na co najmniej 7 dni przed ich terminem.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4. W uzasadnionym przypadku Przewodniczący Zespołu lub jego Zastępca mogą zwołać posiedzenie Zespołu w trybie nadzwyczajnym, do którego nie ma zastosowania termin przekazania zawiadomienia członkom Zespołu określony w ust. 3.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5. Posiedzenia Zespołu są nagrywane i protokołowane. Protokół z posiedzenia Zespołu jest zatwierdzany przez Przewodniczącego Zespołu lub jego Zastępcę najpóźniej w terminie 7</w:t>
      </w:r>
      <w:r w:rsidR="00BE5772">
        <w:rPr>
          <w:color w:val="000000"/>
          <w:sz w:val="24"/>
          <w:szCs w:val="24"/>
        </w:rPr>
        <w:t> </w:t>
      </w:r>
      <w:r w:rsidRPr="00747581">
        <w:rPr>
          <w:color w:val="000000"/>
          <w:sz w:val="24"/>
          <w:szCs w:val="24"/>
        </w:rPr>
        <w:t>dni przed kolejnym posiedzeniem Zespołu, a kopie protokołu są przekazywane mailem wszystkim członkom Zespołu.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6. Obsługę administracyjną Zespołu zapewnia spółka „Targowiska” sp. z o.o., która w</w:t>
      </w:r>
      <w:r w:rsidR="00BE5772">
        <w:rPr>
          <w:color w:val="000000"/>
          <w:sz w:val="24"/>
          <w:szCs w:val="24"/>
        </w:rPr>
        <w:t> </w:t>
      </w:r>
      <w:r w:rsidRPr="00747581">
        <w:rPr>
          <w:color w:val="000000"/>
          <w:sz w:val="24"/>
          <w:szCs w:val="24"/>
        </w:rPr>
        <w:t>szczególności: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1) przekazuje członkom Zespołu zawiadomienia Przewodniczącego Zespołu lub jego Zastępcy o zwołaniu posiedzenia Zespołu;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2) przekazuje osobom, o których mowa w § 6, zaproszenia Przewodniczącego Zespołu lub jego Zastępcy na posiedzenie Zespołu;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3) sporządza protokoły z posiedzeń Zespołu odzwierciedlające przebieg posiedzenia i</w:t>
      </w:r>
      <w:r w:rsidR="00BE5772">
        <w:rPr>
          <w:color w:val="000000"/>
          <w:sz w:val="24"/>
          <w:szCs w:val="24"/>
        </w:rPr>
        <w:t> </w:t>
      </w:r>
      <w:r w:rsidRPr="00747581">
        <w:rPr>
          <w:color w:val="000000"/>
          <w:sz w:val="24"/>
          <w:szCs w:val="24"/>
        </w:rPr>
        <w:t>zawierające ustalenia z prac Zespołu a następnie przekazuje je członkom Zespołu. Członkowie zespołu mogą wnosić uwagi do protokołów.</w:t>
      </w:r>
    </w:p>
    <w:p w:rsidR="00747581" w:rsidRPr="00747581" w:rsidRDefault="00747581" w:rsidP="007475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4) przechowuje dokumentację dotyczącą pracy Zespołu i przekazuje kopię dokumentacji do Biura Koordynacji Projektów i Rewitalizacji Miasta.</w:t>
      </w:r>
    </w:p>
    <w:p w:rsidR="00747581" w:rsidRDefault="00747581" w:rsidP="007475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581">
        <w:rPr>
          <w:color w:val="000000"/>
          <w:sz w:val="24"/>
          <w:szCs w:val="24"/>
        </w:rPr>
        <w:t>5) koordynuje i monitoruje realizację ustaleń Zespołu.</w:t>
      </w:r>
    </w:p>
    <w:p w:rsidR="00747581" w:rsidRDefault="00747581" w:rsidP="00747581">
      <w:pPr>
        <w:spacing w:line="360" w:lineRule="auto"/>
        <w:jc w:val="both"/>
        <w:rPr>
          <w:color w:val="000000"/>
          <w:sz w:val="24"/>
        </w:rPr>
      </w:pPr>
    </w:p>
    <w:p w:rsidR="00747581" w:rsidRDefault="00747581" w:rsidP="0074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47581" w:rsidRDefault="00747581" w:rsidP="00747581">
      <w:pPr>
        <w:keepNext/>
        <w:spacing w:line="360" w:lineRule="auto"/>
        <w:rPr>
          <w:color w:val="000000"/>
          <w:sz w:val="24"/>
        </w:rPr>
      </w:pPr>
    </w:p>
    <w:p w:rsidR="00747581" w:rsidRDefault="00747581" w:rsidP="0074758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47581">
        <w:rPr>
          <w:color w:val="000000"/>
          <w:sz w:val="24"/>
          <w:szCs w:val="24"/>
        </w:rPr>
        <w:t>W pracach Zespołu mogą doraźnie uczestniczyć osoby zaproszone przez Przewodniczącego Zespołu lub jego Zastępcę, w szczególności pracownicy Urzędu Miasta Poznania i jednostek organizacyjnych Miasta Poznania, przedstawiciele jednostek pomocniczych (osiedli) Miasta Poznania, pracownicy spółki „Targowiska” sp. z o.o. odpowiedzialni za prowadzenie poszczególnych targowisk, kupcy oraz inne osoby właściwe z uwagi na omawiane przez Zespół zagadnienie.</w:t>
      </w:r>
    </w:p>
    <w:p w:rsidR="00747581" w:rsidRDefault="00747581" w:rsidP="00747581">
      <w:pPr>
        <w:spacing w:line="360" w:lineRule="auto"/>
        <w:jc w:val="both"/>
        <w:rPr>
          <w:color w:val="000000"/>
          <w:sz w:val="24"/>
        </w:rPr>
      </w:pPr>
    </w:p>
    <w:p w:rsidR="00747581" w:rsidRDefault="00747581" w:rsidP="0074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747581" w:rsidRDefault="00747581" w:rsidP="00747581">
      <w:pPr>
        <w:keepNext/>
        <w:spacing w:line="360" w:lineRule="auto"/>
        <w:rPr>
          <w:color w:val="000000"/>
          <w:sz w:val="24"/>
        </w:rPr>
      </w:pPr>
    </w:p>
    <w:p w:rsidR="00747581" w:rsidRDefault="00747581" w:rsidP="0074758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47581">
        <w:rPr>
          <w:color w:val="000000"/>
          <w:sz w:val="24"/>
          <w:szCs w:val="24"/>
        </w:rPr>
        <w:t>Wykonanie zarządzenia powierza się Dyrektorowi Biura Koordynacji Projektów i</w:t>
      </w:r>
      <w:r w:rsidR="00BE5772">
        <w:rPr>
          <w:color w:val="000000"/>
          <w:sz w:val="24"/>
          <w:szCs w:val="24"/>
        </w:rPr>
        <w:t> </w:t>
      </w:r>
      <w:r w:rsidRPr="00747581">
        <w:rPr>
          <w:color w:val="000000"/>
          <w:sz w:val="24"/>
          <w:szCs w:val="24"/>
        </w:rPr>
        <w:t>Rewitalizacji Miasta Urzędu Miasta Poznania.</w:t>
      </w:r>
    </w:p>
    <w:p w:rsidR="00747581" w:rsidRDefault="00747581" w:rsidP="00747581">
      <w:pPr>
        <w:spacing w:line="360" w:lineRule="auto"/>
        <w:jc w:val="both"/>
        <w:rPr>
          <w:color w:val="000000"/>
          <w:sz w:val="24"/>
        </w:rPr>
      </w:pPr>
    </w:p>
    <w:p w:rsidR="00747581" w:rsidRDefault="00747581" w:rsidP="0074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47581" w:rsidRDefault="00747581" w:rsidP="00747581">
      <w:pPr>
        <w:keepNext/>
        <w:spacing w:line="360" w:lineRule="auto"/>
        <w:rPr>
          <w:color w:val="000000"/>
          <w:sz w:val="24"/>
        </w:rPr>
      </w:pPr>
    </w:p>
    <w:p w:rsidR="00747581" w:rsidRDefault="00747581" w:rsidP="0074758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47581">
        <w:rPr>
          <w:color w:val="000000"/>
          <w:sz w:val="24"/>
          <w:szCs w:val="24"/>
        </w:rPr>
        <w:t>Traci moc zarządzenie Nr 376/2018/P Prezydenta Miasta Poznania z dnia 30 maja 2018 r. w</w:t>
      </w:r>
      <w:r w:rsidR="00BE5772">
        <w:rPr>
          <w:color w:val="000000"/>
          <w:sz w:val="24"/>
          <w:szCs w:val="24"/>
        </w:rPr>
        <w:t> </w:t>
      </w:r>
      <w:r w:rsidRPr="00747581">
        <w:rPr>
          <w:color w:val="000000"/>
          <w:sz w:val="24"/>
          <w:szCs w:val="24"/>
        </w:rPr>
        <w:t>sprawie powołania Zespołu do spraw modernizacji i rozwoju targowisk.</w:t>
      </w:r>
    </w:p>
    <w:p w:rsidR="00747581" w:rsidRDefault="00747581" w:rsidP="00747581">
      <w:pPr>
        <w:spacing w:line="360" w:lineRule="auto"/>
        <w:jc w:val="both"/>
        <w:rPr>
          <w:color w:val="000000"/>
          <w:sz w:val="24"/>
        </w:rPr>
      </w:pPr>
    </w:p>
    <w:p w:rsidR="00747581" w:rsidRDefault="00747581" w:rsidP="0074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47581" w:rsidRDefault="00747581" w:rsidP="00747581">
      <w:pPr>
        <w:keepNext/>
        <w:spacing w:line="360" w:lineRule="auto"/>
        <w:rPr>
          <w:color w:val="000000"/>
          <w:sz w:val="24"/>
        </w:rPr>
      </w:pPr>
    </w:p>
    <w:p w:rsidR="00747581" w:rsidRDefault="00747581" w:rsidP="0074758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47581">
        <w:rPr>
          <w:color w:val="000000"/>
          <w:sz w:val="24"/>
          <w:szCs w:val="24"/>
        </w:rPr>
        <w:t>Zarządzenie wchodzi w życie z dniem podpisania.</w:t>
      </w:r>
    </w:p>
    <w:p w:rsidR="00747581" w:rsidRDefault="00747581" w:rsidP="00747581">
      <w:pPr>
        <w:spacing w:line="360" w:lineRule="auto"/>
        <w:jc w:val="both"/>
        <w:rPr>
          <w:color w:val="000000"/>
          <w:sz w:val="24"/>
        </w:rPr>
      </w:pPr>
    </w:p>
    <w:p w:rsidR="00747581" w:rsidRDefault="00747581" w:rsidP="00747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47581" w:rsidRDefault="00747581" w:rsidP="00747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7581" w:rsidRPr="00747581" w:rsidRDefault="00747581" w:rsidP="00747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7581" w:rsidRPr="00747581" w:rsidSect="007475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81" w:rsidRDefault="00747581">
      <w:r>
        <w:separator/>
      </w:r>
    </w:p>
  </w:endnote>
  <w:endnote w:type="continuationSeparator" w:id="0">
    <w:p w:rsidR="00747581" w:rsidRDefault="0074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81" w:rsidRDefault="00747581">
      <w:r>
        <w:separator/>
      </w:r>
    </w:p>
  </w:footnote>
  <w:footnote w:type="continuationSeparator" w:id="0">
    <w:p w:rsidR="00747581" w:rsidRDefault="0074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0r."/>
    <w:docVar w:name="AktNr" w:val="58/2020/P"/>
    <w:docVar w:name="Sprawa" w:val="powołania Zespołu do spraw rozwoju targowisk. "/>
  </w:docVars>
  <w:rsids>
    <w:rsidRoot w:val="007475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758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577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DA2C3-7080-4E38-9379-86FE0B08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904</Words>
  <Characters>6018</Characters>
  <Application>Microsoft Office Word</Application>
  <DocSecurity>0</DocSecurity>
  <Lines>154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2020-01-28T08:38:00Z</dcterms:created>
  <dcterms:modified xsi:type="dcterms:W3CDTF">2020-01-28T08:38:00Z</dcterms:modified>
</cp:coreProperties>
</file>